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0DA8" w14:textId="77777777" w:rsidR="002C2612" w:rsidRPr="004410B3" w:rsidRDefault="00840273" w:rsidP="00D313A3">
      <w:pPr>
        <w:outlineLvl w:val="0"/>
        <w:rPr>
          <w:rFonts w:ascii="Arial" w:hAnsi="Arial" w:cs="Arial"/>
          <w:b/>
          <w:bCs/>
          <w:sz w:val="16"/>
          <w:szCs w:val="16"/>
        </w:rPr>
      </w:pPr>
      <w:proofErr w:type="spellStart"/>
      <w:r w:rsidRPr="004410B3">
        <w:rPr>
          <w:rFonts w:ascii="Arial" w:hAnsi="Arial" w:cs="Arial"/>
          <w:b/>
          <w:bCs/>
          <w:sz w:val="16"/>
          <w:szCs w:val="16"/>
        </w:rPr>
        <w:t>Informations</w:t>
      </w:r>
      <w:proofErr w:type="spellEnd"/>
      <w:r w:rsidRPr="004410B3">
        <w:rPr>
          <w:rFonts w:ascii="Arial" w:hAnsi="Arial" w:cs="Arial"/>
          <w:b/>
          <w:bCs/>
          <w:sz w:val="16"/>
          <w:szCs w:val="16"/>
        </w:rPr>
        <w:t xml:space="preserve"> de </w:t>
      </w:r>
      <w:proofErr w:type="spellStart"/>
      <w:r w:rsidRPr="004410B3">
        <w:rPr>
          <w:rFonts w:ascii="Arial" w:hAnsi="Arial" w:cs="Arial"/>
          <w:b/>
          <w:bCs/>
          <w:sz w:val="16"/>
          <w:szCs w:val="16"/>
        </w:rPr>
        <w:t>l’assuré</w:t>
      </w:r>
      <w:proofErr w:type="spellEnd"/>
      <w:r w:rsidR="003F0DA7" w:rsidRPr="004410B3">
        <w:rPr>
          <w:rFonts w:ascii="Arial" w:hAnsi="Arial" w:cs="Arial"/>
          <w:b/>
          <w:b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2C2612" w:rsidRPr="004410B3" w14:paraId="7EE6ECAB" w14:textId="77777777" w:rsidTr="00380213">
        <w:trPr>
          <w:trHeight w:val="422"/>
        </w:trPr>
        <w:tc>
          <w:tcPr>
            <w:tcW w:w="2335" w:type="dxa"/>
            <w:tcBorders>
              <w:bottom w:val="single" w:sz="24" w:space="0" w:color="FFFFFF" w:themeColor="background1"/>
            </w:tcBorders>
            <w:shd w:val="clear" w:color="auto" w:fill="575757"/>
            <w:vAlign w:val="center"/>
          </w:tcPr>
          <w:p w14:paraId="3D8BB8AE" w14:textId="77777777" w:rsidR="002C2612" w:rsidRPr="004410B3" w:rsidRDefault="00E23B03" w:rsidP="00EE4713">
            <w:pPr>
              <w:spacing w:before="0" w:line="240" w:lineRule="auto"/>
              <w:rPr>
                <w:rFonts w:ascii="Arial" w:hAnsi="Arial" w:cs="Arial"/>
                <w:color w:val="FFFFFF" w:themeColor="background1"/>
                <w:sz w:val="16"/>
                <w:szCs w:val="16"/>
              </w:rPr>
            </w:pPr>
            <w:r w:rsidRPr="004410B3">
              <w:rPr>
                <w:rFonts w:ascii="Arial" w:hAnsi="Arial" w:cs="Arial"/>
                <w:color w:val="FFFFFF" w:themeColor="background1"/>
                <w:sz w:val="16"/>
                <w:szCs w:val="16"/>
              </w:rPr>
              <w:t xml:space="preserve">Nom de la </w:t>
            </w:r>
            <w:proofErr w:type="spellStart"/>
            <w:r w:rsidRPr="004410B3">
              <w:rPr>
                <w:rFonts w:ascii="Arial" w:hAnsi="Arial" w:cs="Arial"/>
                <w:color w:val="FFFFFF" w:themeColor="background1"/>
                <w:sz w:val="16"/>
                <w:szCs w:val="16"/>
              </w:rPr>
              <w:t>société</w:t>
            </w:r>
            <w:proofErr w:type="spellEnd"/>
            <w:r w:rsidRPr="004410B3">
              <w:rPr>
                <w:rFonts w:ascii="Arial" w:hAnsi="Arial" w:cs="Arial"/>
                <w:color w:val="FFFFFF" w:themeColor="background1"/>
                <w:sz w:val="16"/>
                <w:szCs w:val="16"/>
              </w:rPr>
              <w:t>:</w:t>
            </w:r>
          </w:p>
        </w:tc>
        <w:tc>
          <w:tcPr>
            <w:tcW w:w="7015" w:type="dxa"/>
            <w:tcBorders>
              <w:bottom w:val="single" w:sz="24" w:space="0" w:color="FFFFFF" w:themeColor="background1"/>
            </w:tcBorders>
            <w:shd w:val="clear" w:color="auto" w:fill="F2F2F2" w:themeFill="background1" w:themeFillShade="F2"/>
            <w:vAlign w:val="center"/>
          </w:tcPr>
          <w:p w14:paraId="3438B790" w14:textId="77777777" w:rsidR="002C2612" w:rsidRPr="004410B3" w:rsidRDefault="002C2612" w:rsidP="00EE4713">
            <w:pPr>
              <w:spacing w:before="0" w:line="240" w:lineRule="auto"/>
              <w:rPr>
                <w:rFonts w:ascii="Arial" w:hAnsi="Arial" w:cs="Arial"/>
                <w:sz w:val="16"/>
                <w:szCs w:val="16"/>
              </w:rPr>
            </w:pPr>
          </w:p>
        </w:tc>
      </w:tr>
      <w:tr w:rsidR="002C2612" w:rsidRPr="004410B3" w14:paraId="5100DAD6" w14:textId="77777777" w:rsidTr="004410B3">
        <w:trPr>
          <w:trHeight w:val="593"/>
        </w:trPr>
        <w:tc>
          <w:tcPr>
            <w:tcW w:w="2335" w:type="dxa"/>
            <w:tcBorders>
              <w:top w:val="single" w:sz="24" w:space="0" w:color="FFFFFF" w:themeColor="background1"/>
            </w:tcBorders>
            <w:shd w:val="clear" w:color="auto" w:fill="575757"/>
            <w:vAlign w:val="center"/>
          </w:tcPr>
          <w:p w14:paraId="7C1268C2" w14:textId="77777777" w:rsidR="002C2612" w:rsidRPr="004410B3" w:rsidRDefault="00E23B03" w:rsidP="00EE4713">
            <w:pPr>
              <w:spacing w:before="0" w:line="240" w:lineRule="auto"/>
              <w:rPr>
                <w:rFonts w:ascii="Arial" w:hAnsi="Arial" w:cs="Arial"/>
                <w:color w:val="FFFFFF" w:themeColor="background1"/>
                <w:sz w:val="16"/>
                <w:szCs w:val="16"/>
              </w:rPr>
            </w:pPr>
            <w:proofErr w:type="spellStart"/>
            <w:r w:rsidRPr="004410B3">
              <w:rPr>
                <w:rFonts w:ascii="Arial" w:hAnsi="Arial" w:cs="Arial"/>
                <w:color w:val="FFFFFF" w:themeColor="background1"/>
                <w:sz w:val="16"/>
                <w:szCs w:val="16"/>
              </w:rPr>
              <w:t>Adresse</w:t>
            </w:r>
            <w:proofErr w:type="spellEnd"/>
            <w:r w:rsidRPr="004410B3">
              <w:rPr>
                <w:rFonts w:ascii="Arial" w:hAnsi="Arial" w:cs="Arial"/>
                <w:color w:val="FFFFFF" w:themeColor="background1"/>
                <w:sz w:val="16"/>
                <w:szCs w:val="16"/>
              </w:rPr>
              <w:t xml:space="preserve"> du </w:t>
            </w:r>
            <w:proofErr w:type="spellStart"/>
            <w:r w:rsidRPr="004410B3">
              <w:rPr>
                <w:rFonts w:ascii="Arial" w:hAnsi="Arial" w:cs="Arial"/>
                <w:color w:val="FFFFFF" w:themeColor="background1"/>
                <w:sz w:val="16"/>
                <w:szCs w:val="16"/>
              </w:rPr>
              <w:t>siège</w:t>
            </w:r>
            <w:proofErr w:type="spellEnd"/>
            <w:r w:rsidRPr="004410B3">
              <w:rPr>
                <w:rFonts w:ascii="Arial" w:hAnsi="Arial" w:cs="Arial"/>
                <w:color w:val="FFFFFF" w:themeColor="background1"/>
                <w:sz w:val="16"/>
                <w:szCs w:val="16"/>
              </w:rPr>
              <w:t xml:space="preserve"> social:</w:t>
            </w:r>
          </w:p>
        </w:tc>
        <w:tc>
          <w:tcPr>
            <w:tcW w:w="7015" w:type="dxa"/>
            <w:tcBorders>
              <w:top w:val="single" w:sz="24" w:space="0" w:color="FFFFFF" w:themeColor="background1"/>
            </w:tcBorders>
            <w:shd w:val="clear" w:color="auto" w:fill="F2F2F2" w:themeFill="background1" w:themeFillShade="F2"/>
            <w:vAlign w:val="center"/>
          </w:tcPr>
          <w:p w14:paraId="6949D86E" w14:textId="77777777" w:rsidR="002C2612" w:rsidRPr="004410B3" w:rsidRDefault="002C2612" w:rsidP="00EE4713">
            <w:pPr>
              <w:spacing w:before="0" w:line="240" w:lineRule="auto"/>
              <w:rPr>
                <w:rFonts w:ascii="Arial" w:hAnsi="Arial" w:cs="Arial"/>
                <w:sz w:val="16"/>
                <w:szCs w:val="16"/>
              </w:rPr>
            </w:pPr>
          </w:p>
        </w:tc>
      </w:tr>
    </w:tbl>
    <w:p w14:paraId="28D82CA5" w14:textId="77777777" w:rsidR="00EE4713" w:rsidRPr="004410B3" w:rsidRDefault="00E23B03">
      <w:pPr>
        <w:rPr>
          <w:rFonts w:ascii="Arial" w:hAnsi="Arial" w:cs="Arial"/>
          <w:b/>
          <w:bCs/>
          <w:sz w:val="16"/>
          <w:szCs w:val="16"/>
        </w:rPr>
      </w:pPr>
      <w:proofErr w:type="spellStart"/>
      <w:r w:rsidRPr="004410B3">
        <w:rPr>
          <w:rFonts w:ascii="Arial" w:hAnsi="Arial" w:cs="Arial"/>
          <w:b/>
          <w:sz w:val="16"/>
          <w:szCs w:val="16"/>
        </w:rPr>
        <w:t>Présence</w:t>
      </w:r>
      <w:proofErr w:type="spellEnd"/>
      <w:r w:rsidRPr="004410B3">
        <w:rPr>
          <w:rFonts w:ascii="Arial" w:hAnsi="Arial" w:cs="Arial"/>
          <w:b/>
          <w:sz w:val="16"/>
          <w:szCs w:val="16"/>
        </w:rPr>
        <w:t xml:space="preserve"> </w:t>
      </w:r>
      <w:proofErr w:type="spellStart"/>
      <w:r w:rsidRPr="004410B3">
        <w:rPr>
          <w:rFonts w:ascii="Arial" w:hAnsi="Arial" w:cs="Arial"/>
          <w:b/>
          <w:sz w:val="16"/>
          <w:szCs w:val="16"/>
        </w:rPr>
        <w:t>mondiale</w:t>
      </w:r>
      <w:proofErr w:type="spellEnd"/>
      <w:r w:rsidR="00380213" w:rsidRPr="004410B3">
        <w:rPr>
          <w:rFonts w:ascii="Arial" w:hAnsi="Arial" w:cs="Arial"/>
          <w:b/>
          <w:bCs/>
          <w:sz w:val="16"/>
          <w:szCs w:val="16"/>
        </w:rPr>
        <w:t>:</w:t>
      </w:r>
    </w:p>
    <w:tbl>
      <w:tblPr>
        <w:tblStyle w:val="TableGrid"/>
        <w:tblW w:w="9369" w:type="dxa"/>
        <w:tblInd w:w="30" w:type="dxa"/>
        <w:tblLook w:val="04A0" w:firstRow="1" w:lastRow="0" w:firstColumn="1" w:lastColumn="0" w:noHBand="0" w:noVBand="1"/>
      </w:tblPr>
      <w:tblGrid>
        <w:gridCol w:w="1594"/>
        <w:gridCol w:w="1225"/>
        <w:gridCol w:w="460"/>
        <w:gridCol w:w="1589"/>
        <w:gridCol w:w="1223"/>
        <w:gridCol w:w="460"/>
        <w:gridCol w:w="1589"/>
        <w:gridCol w:w="1229"/>
      </w:tblGrid>
      <w:tr w:rsidR="003F0DA7" w:rsidRPr="006667CB" w14:paraId="05CEEBE4" w14:textId="77777777" w:rsidTr="00FB5A92">
        <w:trPr>
          <w:trHeight w:val="284"/>
        </w:trPr>
        <w:tc>
          <w:tcPr>
            <w:tcW w:w="9369" w:type="dxa"/>
            <w:gridSpan w:val="8"/>
            <w:tcBorders>
              <w:top w:val="nil"/>
              <w:left w:val="nil"/>
              <w:bottom w:val="nil"/>
              <w:right w:val="nil"/>
            </w:tcBorders>
            <w:shd w:val="clear" w:color="auto" w:fill="575757"/>
            <w:vAlign w:val="center"/>
          </w:tcPr>
          <w:p w14:paraId="083574CF" w14:textId="77777777" w:rsidR="003F0DA7" w:rsidRPr="004410B3" w:rsidRDefault="00840273" w:rsidP="00BF117A">
            <w:pPr>
              <w:spacing w:before="0" w:line="240" w:lineRule="auto"/>
              <w:rPr>
                <w:rFonts w:ascii="Arial" w:hAnsi="Arial" w:cs="Arial"/>
                <w:sz w:val="16"/>
                <w:szCs w:val="16"/>
                <w:lang w:val="fr-FR"/>
              </w:rPr>
            </w:pPr>
            <w:r w:rsidRPr="004410B3">
              <w:rPr>
                <w:rFonts w:ascii="Arial" w:hAnsi="Arial" w:cs="Arial"/>
                <w:color w:val="FFFFFF" w:themeColor="background1"/>
                <w:sz w:val="16"/>
                <w:szCs w:val="16"/>
                <w:lang w:val="fr-FR"/>
              </w:rPr>
              <w:t>Joindre un fichier Excel ou répertorier les employés par pays où vous avez des bureaux, des opéra</w:t>
            </w:r>
            <w:r w:rsidR="00BF117A" w:rsidRPr="004410B3">
              <w:rPr>
                <w:rFonts w:ascii="Arial" w:hAnsi="Arial" w:cs="Arial"/>
                <w:color w:val="FFFFFF" w:themeColor="background1"/>
                <w:sz w:val="16"/>
                <w:szCs w:val="16"/>
                <w:lang w:val="fr-FR"/>
              </w:rPr>
              <w:t>tions et / ou des installations</w:t>
            </w:r>
          </w:p>
        </w:tc>
      </w:tr>
      <w:tr w:rsidR="00380213" w:rsidRPr="002C5274" w14:paraId="3A368B9F" w14:textId="77777777" w:rsidTr="00FB5A92">
        <w:trPr>
          <w:trHeight w:val="148"/>
        </w:trPr>
        <w:tc>
          <w:tcPr>
            <w:tcW w:w="1594" w:type="dxa"/>
            <w:tcBorders>
              <w:top w:val="nil"/>
              <w:left w:val="nil"/>
              <w:bottom w:val="single" w:sz="24" w:space="0" w:color="FFFFFF" w:themeColor="background1"/>
              <w:right w:val="nil"/>
            </w:tcBorders>
            <w:vAlign w:val="center"/>
          </w:tcPr>
          <w:p w14:paraId="6E3C3044" w14:textId="77777777" w:rsidR="003F0DA7" w:rsidRPr="00350E0F" w:rsidRDefault="00E23B03" w:rsidP="003F0DA7">
            <w:pPr>
              <w:spacing w:before="0" w:line="240" w:lineRule="auto"/>
              <w:jc w:val="center"/>
              <w:rPr>
                <w:rFonts w:ascii="Arial" w:hAnsi="Arial" w:cs="Arial"/>
                <w:sz w:val="16"/>
                <w:szCs w:val="16"/>
                <w:lang w:val="fr-FR"/>
              </w:rPr>
            </w:pPr>
            <w:r w:rsidRPr="00350E0F">
              <w:rPr>
                <w:rFonts w:ascii="Arial" w:hAnsi="Arial" w:cs="Arial"/>
                <w:sz w:val="16"/>
                <w:szCs w:val="16"/>
                <w:lang w:val="fr-FR"/>
              </w:rPr>
              <w:t>Pays</w:t>
            </w:r>
          </w:p>
        </w:tc>
        <w:tc>
          <w:tcPr>
            <w:tcW w:w="1225" w:type="dxa"/>
            <w:tcBorders>
              <w:top w:val="nil"/>
              <w:left w:val="nil"/>
              <w:bottom w:val="single" w:sz="24" w:space="0" w:color="FFFFFF" w:themeColor="background1"/>
              <w:right w:val="nil"/>
            </w:tcBorders>
            <w:vAlign w:val="center"/>
          </w:tcPr>
          <w:p w14:paraId="16148183" w14:textId="77777777" w:rsidR="003F0DA7" w:rsidRPr="00350E0F" w:rsidRDefault="00E23B03" w:rsidP="00E23B03">
            <w:pPr>
              <w:spacing w:before="0" w:line="240" w:lineRule="auto"/>
              <w:jc w:val="center"/>
              <w:rPr>
                <w:rFonts w:ascii="Arial" w:hAnsi="Arial" w:cs="Arial"/>
                <w:sz w:val="16"/>
                <w:szCs w:val="16"/>
                <w:lang w:val="fr-FR"/>
              </w:rPr>
            </w:pPr>
            <w:r w:rsidRPr="00350E0F">
              <w:rPr>
                <w:rFonts w:ascii="Arial" w:hAnsi="Arial" w:cs="Arial"/>
                <w:sz w:val="16"/>
                <w:szCs w:val="16"/>
                <w:lang w:val="fr-FR"/>
              </w:rPr>
              <w:t>Effectif</w:t>
            </w:r>
            <w:r w:rsidR="00003722" w:rsidRPr="00350E0F">
              <w:rPr>
                <w:rFonts w:ascii="Arial" w:hAnsi="Arial" w:cs="Arial"/>
                <w:sz w:val="16"/>
                <w:szCs w:val="16"/>
                <w:lang w:val="fr-FR"/>
              </w:rPr>
              <w:t>s</w:t>
            </w:r>
          </w:p>
        </w:tc>
        <w:tc>
          <w:tcPr>
            <w:tcW w:w="460" w:type="dxa"/>
            <w:tcBorders>
              <w:top w:val="nil"/>
              <w:left w:val="nil"/>
              <w:bottom w:val="single" w:sz="24" w:space="0" w:color="FFFFFF" w:themeColor="background1"/>
              <w:right w:val="nil"/>
            </w:tcBorders>
            <w:vAlign w:val="center"/>
          </w:tcPr>
          <w:p w14:paraId="2BB94C24" w14:textId="77777777" w:rsidR="003F0DA7" w:rsidRPr="00350E0F" w:rsidRDefault="003F0DA7" w:rsidP="003F0DA7">
            <w:pPr>
              <w:spacing w:before="0" w:line="240" w:lineRule="auto"/>
              <w:jc w:val="center"/>
              <w:rPr>
                <w:rFonts w:ascii="Arial" w:hAnsi="Arial" w:cs="Arial"/>
                <w:sz w:val="16"/>
                <w:szCs w:val="16"/>
                <w:lang w:val="fr-FR"/>
              </w:rPr>
            </w:pPr>
          </w:p>
        </w:tc>
        <w:tc>
          <w:tcPr>
            <w:tcW w:w="1589" w:type="dxa"/>
            <w:tcBorders>
              <w:top w:val="nil"/>
              <w:left w:val="nil"/>
              <w:bottom w:val="single" w:sz="24" w:space="0" w:color="FFFFFF" w:themeColor="background1"/>
              <w:right w:val="nil"/>
            </w:tcBorders>
            <w:vAlign w:val="center"/>
          </w:tcPr>
          <w:p w14:paraId="7EAADAD7" w14:textId="77777777" w:rsidR="003F0DA7" w:rsidRPr="00350E0F" w:rsidRDefault="00E23B03" w:rsidP="003F0DA7">
            <w:pPr>
              <w:spacing w:before="0" w:line="240" w:lineRule="auto"/>
              <w:jc w:val="center"/>
              <w:rPr>
                <w:rFonts w:ascii="Arial" w:hAnsi="Arial" w:cs="Arial"/>
                <w:sz w:val="16"/>
                <w:szCs w:val="16"/>
                <w:lang w:val="fr-FR"/>
              </w:rPr>
            </w:pPr>
            <w:r w:rsidRPr="00350E0F">
              <w:rPr>
                <w:rFonts w:ascii="Arial" w:hAnsi="Arial" w:cs="Arial"/>
                <w:sz w:val="16"/>
                <w:szCs w:val="16"/>
                <w:lang w:val="fr-FR"/>
              </w:rPr>
              <w:t>Pays</w:t>
            </w:r>
          </w:p>
        </w:tc>
        <w:tc>
          <w:tcPr>
            <w:tcW w:w="1223" w:type="dxa"/>
            <w:tcBorders>
              <w:top w:val="nil"/>
              <w:left w:val="nil"/>
              <w:bottom w:val="single" w:sz="24" w:space="0" w:color="FFFFFF" w:themeColor="background1"/>
              <w:right w:val="nil"/>
            </w:tcBorders>
            <w:vAlign w:val="center"/>
          </w:tcPr>
          <w:p w14:paraId="7B9A5B2B" w14:textId="77777777" w:rsidR="003F0DA7" w:rsidRPr="00350E0F" w:rsidRDefault="00E23B03" w:rsidP="003F0DA7">
            <w:pPr>
              <w:spacing w:before="0" w:line="240" w:lineRule="auto"/>
              <w:jc w:val="center"/>
              <w:rPr>
                <w:rFonts w:ascii="Arial" w:hAnsi="Arial" w:cs="Arial"/>
                <w:sz w:val="16"/>
                <w:szCs w:val="16"/>
                <w:lang w:val="fr-FR"/>
              </w:rPr>
            </w:pPr>
            <w:r w:rsidRPr="00350E0F">
              <w:rPr>
                <w:rFonts w:ascii="Arial" w:hAnsi="Arial" w:cs="Arial"/>
                <w:sz w:val="16"/>
                <w:szCs w:val="16"/>
                <w:lang w:val="fr-FR"/>
              </w:rPr>
              <w:t>Effectif</w:t>
            </w:r>
            <w:r w:rsidR="009E03C4" w:rsidRPr="00350E0F">
              <w:rPr>
                <w:rFonts w:ascii="Arial" w:hAnsi="Arial" w:cs="Arial"/>
                <w:sz w:val="16"/>
                <w:szCs w:val="16"/>
                <w:lang w:val="fr-FR"/>
              </w:rPr>
              <w:t>s</w:t>
            </w:r>
          </w:p>
        </w:tc>
        <w:tc>
          <w:tcPr>
            <w:tcW w:w="460" w:type="dxa"/>
            <w:tcBorders>
              <w:top w:val="nil"/>
              <w:left w:val="nil"/>
              <w:bottom w:val="single" w:sz="24" w:space="0" w:color="FFFFFF" w:themeColor="background1"/>
              <w:right w:val="nil"/>
            </w:tcBorders>
            <w:vAlign w:val="center"/>
          </w:tcPr>
          <w:p w14:paraId="6BA88491" w14:textId="77777777" w:rsidR="003F0DA7" w:rsidRPr="00350E0F" w:rsidRDefault="003F0DA7" w:rsidP="003F0DA7">
            <w:pPr>
              <w:spacing w:before="0" w:line="240" w:lineRule="auto"/>
              <w:jc w:val="center"/>
              <w:rPr>
                <w:rFonts w:ascii="Arial" w:hAnsi="Arial" w:cs="Arial"/>
                <w:sz w:val="16"/>
                <w:szCs w:val="16"/>
                <w:lang w:val="fr-FR"/>
              </w:rPr>
            </w:pPr>
          </w:p>
        </w:tc>
        <w:tc>
          <w:tcPr>
            <w:tcW w:w="1589" w:type="dxa"/>
            <w:tcBorders>
              <w:top w:val="nil"/>
              <w:left w:val="nil"/>
              <w:bottom w:val="single" w:sz="24" w:space="0" w:color="FFFFFF" w:themeColor="background1"/>
              <w:right w:val="nil"/>
            </w:tcBorders>
            <w:vAlign w:val="center"/>
          </w:tcPr>
          <w:p w14:paraId="3AF2A9EF" w14:textId="77777777" w:rsidR="003F0DA7" w:rsidRPr="00350E0F" w:rsidRDefault="00E23B03" w:rsidP="003F0DA7">
            <w:pPr>
              <w:spacing w:before="0" w:line="240" w:lineRule="auto"/>
              <w:jc w:val="center"/>
              <w:rPr>
                <w:rFonts w:ascii="Arial" w:hAnsi="Arial" w:cs="Arial"/>
                <w:sz w:val="16"/>
                <w:szCs w:val="16"/>
                <w:lang w:val="fr-FR"/>
              </w:rPr>
            </w:pPr>
            <w:r w:rsidRPr="00350E0F">
              <w:rPr>
                <w:rFonts w:ascii="Arial" w:hAnsi="Arial" w:cs="Arial"/>
                <w:sz w:val="16"/>
                <w:szCs w:val="16"/>
                <w:lang w:val="fr-FR"/>
              </w:rPr>
              <w:t>Pays</w:t>
            </w:r>
          </w:p>
        </w:tc>
        <w:tc>
          <w:tcPr>
            <w:tcW w:w="1229" w:type="dxa"/>
            <w:tcBorders>
              <w:top w:val="nil"/>
              <w:left w:val="nil"/>
              <w:bottom w:val="single" w:sz="24" w:space="0" w:color="FFFFFF" w:themeColor="background1"/>
              <w:right w:val="nil"/>
            </w:tcBorders>
            <w:vAlign w:val="center"/>
          </w:tcPr>
          <w:p w14:paraId="0A6E0806" w14:textId="77777777" w:rsidR="003F0DA7" w:rsidRPr="00350E0F" w:rsidRDefault="00E23B03" w:rsidP="003F0DA7">
            <w:pPr>
              <w:spacing w:before="0" w:line="240" w:lineRule="auto"/>
              <w:jc w:val="center"/>
              <w:rPr>
                <w:rFonts w:ascii="Arial" w:hAnsi="Arial" w:cs="Arial"/>
                <w:sz w:val="16"/>
                <w:szCs w:val="16"/>
                <w:lang w:val="fr-FR"/>
              </w:rPr>
            </w:pPr>
            <w:r w:rsidRPr="00350E0F">
              <w:rPr>
                <w:rFonts w:ascii="Arial" w:hAnsi="Arial" w:cs="Arial"/>
                <w:sz w:val="16"/>
                <w:szCs w:val="16"/>
                <w:lang w:val="fr-FR"/>
              </w:rPr>
              <w:t>Effectif</w:t>
            </w:r>
            <w:r w:rsidR="009E03C4" w:rsidRPr="00350E0F">
              <w:rPr>
                <w:rFonts w:ascii="Arial" w:hAnsi="Arial" w:cs="Arial"/>
                <w:sz w:val="16"/>
                <w:szCs w:val="16"/>
                <w:lang w:val="fr-FR"/>
              </w:rPr>
              <w:t>s</w:t>
            </w:r>
          </w:p>
        </w:tc>
      </w:tr>
      <w:tr w:rsidR="00380213" w:rsidRPr="002C5274" w14:paraId="45A4CD30"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9972A80"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46653E"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2A6AEDA"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8EA4EE"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E5A2019"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28E1D32"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102F742"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9D46EA0"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34FFBEF0"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E6074D7"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56F441B"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8949E26"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883BF37"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14B8FA7"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D2B802"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0EA035E"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C8FD588"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4BE8A326"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24CD2D4"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8410074"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0BB627F"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BE5B62"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4C48FBF"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3CB87BA"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222AF49"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7AB264A"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07362329"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6C7D777"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A1C5A6"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8284DD7"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D3F1775"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873C224"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BEBA25D"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C0A7F9"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EF8BB4B"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59B05CE1"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2EF997C"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CE00FB9"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AC818B4"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688BD5"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AC92713"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ECBC54"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2018D5F"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09971D2"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4CC240E5"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DE80A8A"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E93211"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327929"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55F0293"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8F26B6F"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7107DB5"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EB35050"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01CD272"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3B7C3FDE"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407718"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25AEC1"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FAE168E"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4A4038C"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291A61"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AE5D347"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DE7350B"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9EAB059"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2CA0D2DB"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8AAF31A" w14:textId="77777777" w:rsidR="003F0DA7" w:rsidRPr="00350E0F" w:rsidRDefault="003F0DA7"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13D02EA"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CA59602"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778C41C" w14:textId="77777777" w:rsidR="003F0DA7" w:rsidRPr="00350E0F" w:rsidRDefault="003F0DA7"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0849E7" w14:textId="77777777" w:rsidR="003F0DA7" w:rsidRPr="00350E0F" w:rsidRDefault="003F0DA7"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C07F3B2" w14:textId="77777777" w:rsidR="003F0DA7" w:rsidRPr="00350E0F" w:rsidRDefault="003F0DA7"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81C9FCC" w14:textId="77777777" w:rsidR="003F0DA7" w:rsidRPr="00350E0F" w:rsidRDefault="003F0DA7"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D2B2E6C" w14:textId="77777777" w:rsidR="003F0DA7" w:rsidRPr="00350E0F" w:rsidRDefault="003F0DA7" w:rsidP="00EE4713">
            <w:pPr>
              <w:spacing w:before="0" w:line="240" w:lineRule="auto"/>
              <w:rPr>
                <w:rFonts w:ascii="Arial" w:hAnsi="Arial" w:cs="Arial"/>
                <w:sz w:val="16"/>
                <w:szCs w:val="16"/>
                <w:lang w:val="fr-FR"/>
              </w:rPr>
            </w:pPr>
          </w:p>
        </w:tc>
      </w:tr>
      <w:tr w:rsidR="00380213" w:rsidRPr="002C5274" w14:paraId="3563D331"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0C5EB82" w14:textId="77777777" w:rsidR="00380213" w:rsidRPr="00350E0F" w:rsidRDefault="00380213"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3E8ACCC"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039EE65"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97B5BD4" w14:textId="77777777" w:rsidR="00380213" w:rsidRPr="00350E0F" w:rsidRDefault="00380213"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C7EA445"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1709B2C"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7FDB1FE" w14:textId="77777777" w:rsidR="00380213" w:rsidRPr="00350E0F" w:rsidRDefault="00380213"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AA209ED" w14:textId="77777777" w:rsidR="00380213" w:rsidRPr="00350E0F" w:rsidRDefault="00380213" w:rsidP="00EE4713">
            <w:pPr>
              <w:spacing w:before="0" w:line="240" w:lineRule="auto"/>
              <w:rPr>
                <w:rFonts w:ascii="Arial" w:hAnsi="Arial" w:cs="Arial"/>
                <w:sz w:val="16"/>
                <w:szCs w:val="16"/>
                <w:lang w:val="fr-FR"/>
              </w:rPr>
            </w:pPr>
          </w:p>
        </w:tc>
      </w:tr>
      <w:tr w:rsidR="00380213" w:rsidRPr="002C5274" w14:paraId="2925C61A"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1A9CFA6" w14:textId="77777777" w:rsidR="00380213" w:rsidRPr="00350E0F" w:rsidRDefault="00380213"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A8FECC4"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E7B16C2"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24FE8C" w14:textId="77777777" w:rsidR="00380213" w:rsidRPr="00350E0F" w:rsidRDefault="00380213"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D461441"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483E1D3"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27B17D2" w14:textId="77777777" w:rsidR="00380213" w:rsidRPr="00350E0F" w:rsidRDefault="00380213"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74DA7A8" w14:textId="77777777" w:rsidR="00380213" w:rsidRPr="00350E0F" w:rsidRDefault="00380213" w:rsidP="00EE4713">
            <w:pPr>
              <w:spacing w:before="0" w:line="240" w:lineRule="auto"/>
              <w:rPr>
                <w:rFonts w:ascii="Arial" w:hAnsi="Arial" w:cs="Arial"/>
                <w:sz w:val="16"/>
                <w:szCs w:val="16"/>
                <w:lang w:val="fr-FR"/>
              </w:rPr>
            </w:pPr>
          </w:p>
        </w:tc>
      </w:tr>
      <w:tr w:rsidR="00380213" w:rsidRPr="002C5274" w14:paraId="2BC93EED"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92DA6C4" w14:textId="77777777" w:rsidR="00380213" w:rsidRPr="00350E0F" w:rsidRDefault="00380213"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7638671"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02983B4"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AE6462" w14:textId="77777777" w:rsidR="00380213" w:rsidRPr="00350E0F" w:rsidRDefault="00380213"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44DF532"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DC440BA"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F3F6F0" w14:textId="77777777" w:rsidR="00380213" w:rsidRPr="00350E0F" w:rsidRDefault="00380213"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6552716" w14:textId="77777777" w:rsidR="00380213" w:rsidRPr="00350E0F" w:rsidRDefault="00380213" w:rsidP="00EE4713">
            <w:pPr>
              <w:spacing w:before="0" w:line="240" w:lineRule="auto"/>
              <w:rPr>
                <w:rFonts w:ascii="Arial" w:hAnsi="Arial" w:cs="Arial"/>
                <w:sz w:val="16"/>
                <w:szCs w:val="16"/>
                <w:lang w:val="fr-FR"/>
              </w:rPr>
            </w:pPr>
          </w:p>
        </w:tc>
      </w:tr>
      <w:tr w:rsidR="00380213" w:rsidRPr="002C5274" w14:paraId="231C5F0F"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7FCBF5" w14:textId="77777777" w:rsidR="00380213" w:rsidRPr="00350E0F" w:rsidRDefault="00380213"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BC0693E"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F92574C"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2BEE67" w14:textId="77777777" w:rsidR="00380213" w:rsidRPr="00350E0F" w:rsidRDefault="00380213"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C65BF8F"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6729821"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5431943" w14:textId="77777777" w:rsidR="00380213" w:rsidRPr="00350E0F" w:rsidRDefault="00380213"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A2CC8B2" w14:textId="77777777" w:rsidR="00380213" w:rsidRPr="00350E0F" w:rsidRDefault="00380213" w:rsidP="00EE4713">
            <w:pPr>
              <w:spacing w:before="0" w:line="240" w:lineRule="auto"/>
              <w:rPr>
                <w:rFonts w:ascii="Arial" w:hAnsi="Arial" w:cs="Arial"/>
                <w:sz w:val="16"/>
                <w:szCs w:val="16"/>
                <w:lang w:val="fr-FR"/>
              </w:rPr>
            </w:pPr>
          </w:p>
        </w:tc>
      </w:tr>
      <w:tr w:rsidR="00380213" w:rsidRPr="002C5274" w14:paraId="04831B88" w14:textId="77777777" w:rsidTr="00FB5A92">
        <w:trPr>
          <w:trHeight w:val="148"/>
        </w:trPr>
        <w:tc>
          <w:tcPr>
            <w:tcW w:w="15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27788CF" w14:textId="77777777" w:rsidR="00380213" w:rsidRPr="00350E0F" w:rsidRDefault="00380213" w:rsidP="00EE4713">
            <w:pPr>
              <w:spacing w:before="0" w:line="240" w:lineRule="auto"/>
              <w:rPr>
                <w:rFonts w:ascii="Arial" w:hAnsi="Arial" w:cs="Arial"/>
                <w:sz w:val="16"/>
                <w:szCs w:val="16"/>
                <w:lang w:val="fr-FR"/>
              </w:rPr>
            </w:pPr>
          </w:p>
        </w:tc>
        <w:tc>
          <w:tcPr>
            <w:tcW w:w="122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EC8362F"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1D35967"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419A454" w14:textId="77777777" w:rsidR="00380213" w:rsidRPr="00350E0F" w:rsidRDefault="00380213" w:rsidP="00EE4713">
            <w:pPr>
              <w:spacing w:before="0" w:line="240" w:lineRule="auto"/>
              <w:rPr>
                <w:rFonts w:ascii="Arial" w:hAnsi="Arial" w:cs="Arial"/>
                <w:sz w:val="16"/>
                <w:szCs w:val="16"/>
                <w:lang w:val="fr-FR"/>
              </w:rPr>
            </w:pPr>
          </w:p>
        </w:tc>
        <w:tc>
          <w:tcPr>
            <w:tcW w:w="1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6C1F12D" w14:textId="77777777" w:rsidR="00380213" w:rsidRPr="00350E0F" w:rsidRDefault="00380213" w:rsidP="00EE4713">
            <w:pPr>
              <w:spacing w:before="0" w:line="240" w:lineRule="auto"/>
              <w:rPr>
                <w:rFonts w:ascii="Arial" w:hAnsi="Arial" w:cs="Arial"/>
                <w:sz w:val="16"/>
                <w:szCs w:val="16"/>
                <w:lang w:val="fr-FR"/>
              </w:rPr>
            </w:pPr>
          </w:p>
        </w:tc>
        <w:tc>
          <w:tcPr>
            <w:tcW w:w="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94E09D6" w14:textId="77777777" w:rsidR="00380213" w:rsidRPr="00350E0F" w:rsidRDefault="00380213" w:rsidP="00EE4713">
            <w:pPr>
              <w:spacing w:before="0" w:line="240" w:lineRule="auto"/>
              <w:rPr>
                <w:rFonts w:ascii="Arial" w:hAnsi="Arial" w:cs="Arial"/>
                <w:sz w:val="16"/>
                <w:szCs w:val="16"/>
                <w:lang w:val="fr-FR"/>
              </w:rPr>
            </w:pPr>
          </w:p>
        </w:tc>
        <w:tc>
          <w:tcPr>
            <w:tcW w:w="15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1DC4350" w14:textId="77777777" w:rsidR="00380213" w:rsidRPr="00350E0F" w:rsidRDefault="00380213" w:rsidP="00EE4713">
            <w:pPr>
              <w:spacing w:before="0" w:line="240" w:lineRule="auto"/>
              <w:rPr>
                <w:rFonts w:ascii="Arial" w:hAnsi="Arial" w:cs="Arial"/>
                <w:sz w:val="16"/>
                <w:szCs w:val="16"/>
                <w:lang w:val="fr-FR"/>
              </w:rPr>
            </w:pPr>
          </w:p>
        </w:tc>
        <w:tc>
          <w:tcPr>
            <w:tcW w:w="1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A0F3579" w14:textId="77777777" w:rsidR="00380213" w:rsidRPr="00350E0F" w:rsidRDefault="00380213" w:rsidP="00EE4713">
            <w:pPr>
              <w:spacing w:before="0" w:line="240" w:lineRule="auto"/>
              <w:rPr>
                <w:rFonts w:ascii="Arial" w:hAnsi="Arial" w:cs="Arial"/>
                <w:sz w:val="16"/>
                <w:szCs w:val="16"/>
                <w:lang w:val="fr-FR"/>
              </w:rPr>
            </w:pPr>
          </w:p>
        </w:tc>
      </w:tr>
    </w:tbl>
    <w:p w14:paraId="34C3E934" w14:textId="425180D8" w:rsidR="002C2612" w:rsidRPr="002C5274" w:rsidRDefault="00736399" w:rsidP="002C2612">
      <w:pPr>
        <w:rPr>
          <w:rFonts w:ascii="Arial" w:hAnsi="Arial" w:cs="Arial"/>
          <w:b/>
          <w:bCs/>
          <w:sz w:val="16"/>
          <w:szCs w:val="16"/>
          <w:lang w:val="fr-FR"/>
        </w:rPr>
      </w:pPr>
      <w:r w:rsidRPr="002C5274">
        <w:rPr>
          <w:rFonts w:ascii="Arial" w:hAnsi="Arial" w:cs="Arial"/>
          <w:b/>
          <w:bCs/>
          <w:sz w:val="16"/>
          <w:szCs w:val="16"/>
          <w:lang w:val="fr-FR"/>
        </w:rPr>
        <w:t>Priorités d</w:t>
      </w:r>
      <w:r w:rsidR="00637036" w:rsidRPr="002C5274">
        <w:rPr>
          <w:rFonts w:ascii="Arial" w:hAnsi="Arial" w:cs="Arial"/>
          <w:b/>
          <w:bCs/>
          <w:sz w:val="16"/>
          <w:szCs w:val="16"/>
          <w:lang w:val="fr-FR"/>
        </w:rPr>
        <w:t>ans la</w:t>
      </w:r>
      <w:r w:rsidRPr="002C5274">
        <w:rPr>
          <w:rFonts w:ascii="Arial" w:hAnsi="Arial" w:cs="Arial"/>
          <w:b/>
          <w:bCs/>
          <w:sz w:val="16"/>
          <w:szCs w:val="16"/>
          <w:lang w:val="fr-FR"/>
        </w:rPr>
        <w:t xml:space="preserve"> gestion des risques</w:t>
      </w:r>
      <w:r w:rsidR="00D313A3">
        <w:rPr>
          <w:rFonts w:ascii="Arial" w:hAnsi="Arial" w:cs="Arial"/>
          <w:b/>
          <w:bCs/>
          <w:sz w:val="16"/>
          <w:szCs w:val="16"/>
          <w:lang w:val="fr-FR"/>
        </w:rPr>
        <w:t xml:space="preserve"> entreprise </w:t>
      </w:r>
      <w:r w:rsidRPr="002C5274">
        <w:rPr>
          <w:rFonts w:ascii="Arial" w:hAnsi="Arial" w:cs="Arial"/>
          <w:b/>
          <w:bCs/>
          <w:sz w:val="16"/>
          <w:szCs w:val="16"/>
          <w:lang w:val="fr-FR"/>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520"/>
        <w:gridCol w:w="418"/>
        <w:gridCol w:w="419"/>
        <w:gridCol w:w="419"/>
        <w:gridCol w:w="311"/>
        <w:gridCol w:w="310"/>
        <w:gridCol w:w="309"/>
        <w:gridCol w:w="308"/>
        <w:gridCol w:w="308"/>
        <w:gridCol w:w="307"/>
        <w:gridCol w:w="315"/>
        <w:gridCol w:w="315"/>
        <w:gridCol w:w="315"/>
        <w:gridCol w:w="311"/>
        <w:gridCol w:w="310"/>
        <w:gridCol w:w="309"/>
      </w:tblGrid>
      <w:tr w:rsidR="00AE769F" w:rsidRPr="006667CB" w14:paraId="6805B18E" w14:textId="77777777" w:rsidTr="004410B3">
        <w:trPr>
          <w:trHeight w:val="980"/>
        </w:trPr>
        <w:tc>
          <w:tcPr>
            <w:tcW w:w="9352" w:type="dxa"/>
            <w:gridSpan w:val="16"/>
            <w:tcBorders>
              <w:top w:val="nil"/>
              <w:left w:val="nil"/>
              <w:bottom w:val="nil"/>
              <w:right w:val="nil"/>
            </w:tcBorders>
            <w:shd w:val="clear" w:color="auto" w:fill="575757"/>
            <w:vAlign w:val="center"/>
          </w:tcPr>
          <w:p w14:paraId="5AD63D97" w14:textId="7AFB22CF" w:rsidR="00AE769F" w:rsidRPr="00D313A3" w:rsidRDefault="00736399" w:rsidP="00736399">
            <w:pPr>
              <w:spacing w:before="0"/>
              <w:rPr>
                <w:rFonts w:ascii="Arial" w:hAnsi="Arial" w:cs="Arial"/>
                <w:sz w:val="16"/>
                <w:szCs w:val="16"/>
                <w:lang w:val="fr-FR"/>
              </w:rPr>
            </w:pPr>
            <w:r w:rsidRPr="00D313A3">
              <w:rPr>
                <w:rFonts w:ascii="Arial" w:hAnsi="Arial" w:cs="Arial"/>
                <w:color w:val="FFFFFF" w:themeColor="background1"/>
                <w:sz w:val="16"/>
                <w:szCs w:val="16"/>
                <w:lang w:val="fr-FR"/>
              </w:rPr>
              <w:t xml:space="preserve">SIR renforce la gestion des risques d'entreprise en fournissant un support, une expertise et une portée géographique supplémentaires pour les problèmes de sécurité et d'intégrité. Aidez-nous à comprendre où vous pensez que votre police SIR apportera le plus de valeur à votre organisation en indiquant avec un (x) la mesure dans laquelle vous êtes d'accord avec les déclarations </w:t>
            </w:r>
            <w:r w:rsidR="001B3026" w:rsidRPr="00D313A3">
              <w:rPr>
                <w:rFonts w:ascii="Arial" w:hAnsi="Arial" w:cs="Arial"/>
                <w:color w:val="FFFFFF" w:themeColor="background1"/>
                <w:sz w:val="16"/>
                <w:szCs w:val="16"/>
                <w:lang w:val="fr-FR"/>
              </w:rPr>
              <w:t>suivantes :</w:t>
            </w:r>
          </w:p>
        </w:tc>
      </w:tr>
      <w:tr w:rsidR="00E90354" w:rsidRPr="002C5274" w14:paraId="689BBA0A" w14:textId="77777777" w:rsidTr="004410B3">
        <w:tblPrEx>
          <w:tblCellMar>
            <w:top w:w="0" w:type="dxa"/>
          </w:tblCellMar>
        </w:tblPrEx>
        <w:trPr>
          <w:trHeight w:val="771"/>
        </w:trPr>
        <w:tc>
          <w:tcPr>
            <w:tcW w:w="4677" w:type="dxa"/>
            <w:tcBorders>
              <w:top w:val="nil"/>
              <w:left w:val="nil"/>
              <w:bottom w:val="nil"/>
              <w:right w:val="nil"/>
            </w:tcBorders>
            <w:vAlign w:val="bottom"/>
          </w:tcPr>
          <w:p w14:paraId="3D797D69" w14:textId="77777777" w:rsidR="00E90354" w:rsidRPr="00D313A3" w:rsidRDefault="00E90354" w:rsidP="00CE11DB">
            <w:pPr>
              <w:rPr>
                <w:rFonts w:ascii="Arial" w:hAnsi="Arial" w:cs="Arial"/>
                <w:sz w:val="16"/>
                <w:szCs w:val="16"/>
                <w:lang w:val="fr-FR"/>
              </w:rPr>
            </w:pPr>
          </w:p>
        </w:tc>
        <w:tc>
          <w:tcPr>
            <w:tcW w:w="935" w:type="dxa"/>
            <w:gridSpan w:val="3"/>
            <w:tcBorders>
              <w:top w:val="nil"/>
              <w:left w:val="nil"/>
              <w:bottom w:val="nil"/>
              <w:right w:val="nil"/>
            </w:tcBorders>
            <w:vAlign w:val="bottom"/>
          </w:tcPr>
          <w:p w14:paraId="78CD0367" w14:textId="54A1CC4F" w:rsidR="00E90354" w:rsidRPr="00350E0F" w:rsidRDefault="00C36494" w:rsidP="004410B3">
            <w:pPr>
              <w:rPr>
                <w:rFonts w:ascii="Arial" w:hAnsi="Arial" w:cs="Arial"/>
                <w:b/>
                <w:bCs/>
                <w:sz w:val="16"/>
                <w:szCs w:val="16"/>
                <w:lang w:val="fr-FR"/>
              </w:rPr>
            </w:pPr>
            <w:r w:rsidRPr="00D313A3">
              <w:rPr>
                <w:rFonts w:ascii="Arial" w:hAnsi="Arial" w:cs="Arial"/>
                <w:b/>
                <w:bCs/>
                <w:sz w:val="16"/>
                <w:szCs w:val="16"/>
                <w:lang w:val="fr-FR"/>
              </w:rPr>
              <w:t>Complètement d</w:t>
            </w:r>
            <w:r w:rsidR="002C5274" w:rsidRPr="00350E0F">
              <w:rPr>
                <w:rFonts w:ascii="Arial" w:hAnsi="Arial" w:cs="Arial"/>
                <w:b/>
                <w:bCs/>
                <w:sz w:val="16"/>
                <w:szCs w:val="16"/>
                <w:lang w:val="fr-FR"/>
              </w:rPr>
              <w:t>’accord</w:t>
            </w:r>
          </w:p>
        </w:tc>
        <w:tc>
          <w:tcPr>
            <w:tcW w:w="935" w:type="dxa"/>
            <w:gridSpan w:val="3"/>
            <w:tcBorders>
              <w:top w:val="nil"/>
              <w:left w:val="nil"/>
              <w:bottom w:val="nil"/>
              <w:right w:val="nil"/>
            </w:tcBorders>
            <w:vAlign w:val="bottom"/>
          </w:tcPr>
          <w:p w14:paraId="6C087396" w14:textId="77777777" w:rsidR="00E90354" w:rsidRPr="00350E0F" w:rsidRDefault="00736399" w:rsidP="00D33A80">
            <w:pPr>
              <w:jc w:val="center"/>
              <w:rPr>
                <w:rFonts w:ascii="Arial" w:hAnsi="Arial" w:cs="Arial"/>
                <w:b/>
                <w:bCs/>
                <w:sz w:val="16"/>
                <w:szCs w:val="16"/>
                <w:lang w:val="fr-FR"/>
              </w:rPr>
            </w:pPr>
            <w:r w:rsidRPr="00350E0F">
              <w:rPr>
                <w:rFonts w:ascii="Arial" w:hAnsi="Arial" w:cs="Arial"/>
                <w:b/>
                <w:bCs/>
                <w:sz w:val="16"/>
                <w:szCs w:val="16"/>
                <w:lang w:val="fr-FR"/>
              </w:rPr>
              <w:t>D'accord</w:t>
            </w:r>
          </w:p>
        </w:tc>
        <w:tc>
          <w:tcPr>
            <w:tcW w:w="935" w:type="dxa"/>
            <w:gridSpan w:val="3"/>
            <w:tcBorders>
              <w:top w:val="nil"/>
              <w:left w:val="nil"/>
              <w:bottom w:val="nil"/>
              <w:right w:val="nil"/>
            </w:tcBorders>
            <w:vAlign w:val="bottom"/>
          </w:tcPr>
          <w:p w14:paraId="1B47345C" w14:textId="77777777" w:rsidR="00E90354" w:rsidRPr="00350E0F" w:rsidRDefault="00E90354" w:rsidP="00D33A80">
            <w:pPr>
              <w:jc w:val="center"/>
              <w:rPr>
                <w:rFonts w:ascii="Arial" w:hAnsi="Arial" w:cs="Arial"/>
                <w:b/>
                <w:bCs/>
                <w:sz w:val="16"/>
                <w:szCs w:val="16"/>
                <w:lang w:val="fr-FR"/>
              </w:rPr>
            </w:pPr>
          </w:p>
          <w:p w14:paraId="15B0726F" w14:textId="77777777" w:rsidR="00736399" w:rsidRPr="00350E0F" w:rsidRDefault="00736399" w:rsidP="00736399">
            <w:pPr>
              <w:jc w:val="center"/>
              <w:rPr>
                <w:rFonts w:ascii="Arial" w:hAnsi="Arial" w:cs="Arial"/>
                <w:b/>
                <w:bCs/>
                <w:sz w:val="16"/>
                <w:szCs w:val="16"/>
                <w:lang w:val="fr-FR"/>
              </w:rPr>
            </w:pPr>
          </w:p>
          <w:p w14:paraId="2D22CAF7" w14:textId="77777777" w:rsidR="0006099A" w:rsidRPr="00350E0F" w:rsidRDefault="00736399" w:rsidP="00736399">
            <w:pPr>
              <w:jc w:val="center"/>
              <w:rPr>
                <w:rFonts w:ascii="Arial" w:hAnsi="Arial" w:cs="Arial"/>
                <w:b/>
                <w:bCs/>
                <w:sz w:val="16"/>
                <w:szCs w:val="16"/>
                <w:lang w:val="fr-FR"/>
              </w:rPr>
            </w:pPr>
            <w:r w:rsidRPr="00350E0F">
              <w:rPr>
                <w:rFonts w:ascii="Arial" w:hAnsi="Arial" w:cs="Arial"/>
                <w:b/>
                <w:bCs/>
                <w:sz w:val="16"/>
                <w:szCs w:val="16"/>
                <w:lang w:val="fr-FR"/>
              </w:rPr>
              <w:t>Pas certain</w:t>
            </w:r>
          </w:p>
        </w:tc>
        <w:tc>
          <w:tcPr>
            <w:tcW w:w="935" w:type="dxa"/>
            <w:gridSpan w:val="3"/>
            <w:tcBorders>
              <w:top w:val="nil"/>
              <w:left w:val="nil"/>
              <w:bottom w:val="nil"/>
              <w:right w:val="nil"/>
            </w:tcBorders>
            <w:vAlign w:val="bottom"/>
          </w:tcPr>
          <w:p w14:paraId="2AD139E0" w14:textId="77777777" w:rsidR="00E90354" w:rsidRPr="00350E0F" w:rsidRDefault="00F74F39" w:rsidP="00736399">
            <w:pPr>
              <w:jc w:val="center"/>
              <w:rPr>
                <w:rFonts w:ascii="Arial" w:hAnsi="Arial" w:cs="Arial"/>
                <w:b/>
                <w:bCs/>
                <w:sz w:val="16"/>
                <w:szCs w:val="16"/>
                <w:lang w:val="fr-FR"/>
              </w:rPr>
            </w:pPr>
            <w:r w:rsidRPr="00350E0F">
              <w:rPr>
                <w:rFonts w:ascii="Arial" w:hAnsi="Arial" w:cs="Arial"/>
                <w:b/>
                <w:bCs/>
                <w:sz w:val="16"/>
                <w:szCs w:val="16"/>
                <w:lang w:val="fr-FR"/>
              </w:rPr>
              <w:t xml:space="preserve"> </w:t>
            </w:r>
            <w:r w:rsidR="00736399" w:rsidRPr="00350E0F">
              <w:rPr>
                <w:rFonts w:ascii="Arial" w:hAnsi="Arial" w:cs="Arial"/>
                <w:b/>
                <w:bCs/>
                <w:sz w:val="16"/>
                <w:szCs w:val="16"/>
                <w:lang w:val="fr-FR"/>
              </w:rPr>
              <w:t>En désaccord</w:t>
            </w:r>
          </w:p>
        </w:tc>
        <w:tc>
          <w:tcPr>
            <w:tcW w:w="935" w:type="dxa"/>
            <w:gridSpan w:val="3"/>
            <w:tcBorders>
              <w:top w:val="nil"/>
              <w:left w:val="nil"/>
              <w:bottom w:val="nil"/>
              <w:right w:val="nil"/>
            </w:tcBorders>
            <w:vAlign w:val="bottom"/>
          </w:tcPr>
          <w:p w14:paraId="37A61F8A" w14:textId="77777777" w:rsidR="00E90354" w:rsidRPr="00350E0F" w:rsidRDefault="00E90354" w:rsidP="00CE11DB">
            <w:pPr>
              <w:rPr>
                <w:rFonts w:ascii="Arial" w:hAnsi="Arial" w:cs="Arial"/>
                <w:b/>
                <w:bCs/>
                <w:sz w:val="16"/>
                <w:szCs w:val="16"/>
                <w:lang w:val="fr-FR"/>
              </w:rPr>
            </w:pPr>
          </w:p>
          <w:p w14:paraId="7B14D0D0" w14:textId="77777777" w:rsidR="0006099A" w:rsidRPr="00350E0F" w:rsidRDefault="00736399" w:rsidP="0006099A">
            <w:pPr>
              <w:jc w:val="center"/>
              <w:rPr>
                <w:rFonts w:ascii="Arial" w:hAnsi="Arial" w:cs="Arial"/>
                <w:b/>
                <w:bCs/>
                <w:sz w:val="16"/>
                <w:szCs w:val="16"/>
                <w:lang w:val="fr-FR"/>
              </w:rPr>
            </w:pPr>
            <w:r w:rsidRPr="00350E0F">
              <w:rPr>
                <w:rFonts w:ascii="Arial" w:hAnsi="Arial" w:cs="Arial"/>
                <w:b/>
                <w:bCs/>
                <w:sz w:val="16"/>
                <w:szCs w:val="16"/>
                <w:lang w:val="fr-FR"/>
              </w:rPr>
              <w:t>Pas du tout d'accord</w:t>
            </w:r>
          </w:p>
        </w:tc>
      </w:tr>
      <w:tr w:rsidR="002C5274" w:rsidRPr="006667CB" w14:paraId="4A387D08" w14:textId="77777777" w:rsidTr="009375BB">
        <w:tblPrEx>
          <w:tblCellMar>
            <w:top w:w="0" w:type="dxa"/>
          </w:tblCellMar>
        </w:tblPrEx>
        <w:tc>
          <w:tcPr>
            <w:tcW w:w="4677" w:type="dxa"/>
            <w:vMerge w:val="restart"/>
            <w:tcBorders>
              <w:top w:val="nil"/>
              <w:left w:val="nil"/>
              <w:right w:val="nil"/>
            </w:tcBorders>
          </w:tcPr>
          <w:p w14:paraId="393D02DA" w14:textId="77777777" w:rsidR="0089716B" w:rsidRPr="004410B3" w:rsidRDefault="00581595" w:rsidP="00581595">
            <w:pPr>
              <w:spacing w:before="0"/>
              <w:rPr>
                <w:rFonts w:ascii="Arial" w:hAnsi="Arial" w:cs="Arial"/>
                <w:sz w:val="16"/>
                <w:szCs w:val="16"/>
                <w:lang w:val="fr-FR"/>
              </w:rPr>
            </w:pPr>
            <w:r w:rsidRPr="004410B3">
              <w:rPr>
                <w:rFonts w:ascii="Arial" w:hAnsi="Arial" w:cs="Arial"/>
                <w:sz w:val="16"/>
                <w:szCs w:val="16"/>
                <w:lang w:val="fr-FR"/>
              </w:rPr>
              <w:t>Notre organisation a l'intention d'utiliser la police principalement pour répondre aux incidents ou aux allégations de fraude interne ou externe.</w:t>
            </w:r>
          </w:p>
        </w:tc>
        <w:tc>
          <w:tcPr>
            <w:tcW w:w="311" w:type="dxa"/>
            <w:tcBorders>
              <w:top w:val="nil"/>
              <w:left w:val="nil"/>
              <w:bottom w:val="single" w:sz="24" w:space="0" w:color="FFFFFF" w:themeColor="background1"/>
              <w:right w:val="nil"/>
            </w:tcBorders>
          </w:tcPr>
          <w:p w14:paraId="74A32A47"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3299D1C4"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52111C4D"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7577967A"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07D4C4BA"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088BD789"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77D84C94"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3FFEB13E"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28E26B85"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1143988C"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693FF46B"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5590AA9A"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29EDA7D8"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1D4CD167" w14:textId="77777777" w:rsidR="00E90354" w:rsidRPr="004410B3" w:rsidRDefault="00E90354" w:rsidP="002C2612">
            <w:pPr>
              <w:rPr>
                <w:rFonts w:ascii="Arial" w:hAnsi="Arial" w:cs="Arial"/>
                <w:sz w:val="16"/>
                <w:szCs w:val="16"/>
                <w:lang w:val="fr-FR"/>
              </w:rPr>
            </w:pPr>
          </w:p>
        </w:tc>
        <w:tc>
          <w:tcPr>
            <w:tcW w:w="312" w:type="dxa"/>
            <w:tcBorders>
              <w:top w:val="nil"/>
              <w:left w:val="nil"/>
              <w:bottom w:val="nil"/>
              <w:right w:val="nil"/>
            </w:tcBorders>
          </w:tcPr>
          <w:p w14:paraId="270A1E48" w14:textId="77777777" w:rsidR="00E90354" w:rsidRPr="004410B3" w:rsidRDefault="00E90354" w:rsidP="002C2612">
            <w:pPr>
              <w:rPr>
                <w:rFonts w:ascii="Arial" w:hAnsi="Arial" w:cs="Arial"/>
                <w:sz w:val="16"/>
                <w:szCs w:val="16"/>
                <w:lang w:val="fr-FR"/>
              </w:rPr>
            </w:pPr>
          </w:p>
        </w:tc>
      </w:tr>
      <w:tr w:rsidR="002C5274" w:rsidRPr="006667CB" w14:paraId="234A28DC" w14:textId="77777777" w:rsidTr="004410B3">
        <w:tblPrEx>
          <w:tblCellMar>
            <w:top w:w="0" w:type="dxa"/>
          </w:tblCellMar>
        </w:tblPrEx>
        <w:trPr>
          <w:trHeight w:val="71"/>
        </w:trPr>
        <w:tc>
          <w:tcPr>
            <w:tcW w:w="4677" w:type="dxa"/>
            <w:vMerge/>
            <w:tcBorders>
              <w:left w:val="nil"/>
              <w:bottom w:val="nil"/>
              <w:right w:val="nil"/>
            </w:tcBorders>
          </w:tcPr>
          <w:p w14:paraId="742183AE" w14:textId="77777777" w:rsidR="00E90354" w:rsidRPr="004410B3" w:rsidRDefault="00E90354" w:rsidP="00E90354">
            <w:pPr>
              <w:spacing w:before="0"/>
              <w:rPr>
                <w:rFonts w:ascii="Arial" w:hAnsi="Arial" w:cs="Arial"/>
                <w:sz w:val="16"/>
                <w:szCs w:val="16"/>
                <w:lang w:val="fr-FR"/>
              </w:rPr>
            </w:pPr>
          </w:p>
        </w:tc>
        <w:tc>
          <w:tcPr>
            <w:tcW w:w="311" w:type="dxa"/>
            <w:tcBorders>
              <w:top w:val="single" w:sz="24" w:space="0" w:color="FFFFFF" w:themeColor="background1"/>
              <w:left w:val="nil"/>
              <w:bottom w:val="nil"/>
              <w:right w:val="nil"/>
            </w:tcBorders>
          </w:tcPr>
          <w:p w14:paraId="44C59A01"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nil"/>
              <w:right w:val="nil"/>
            </w:tcBorders>
            <w:shd w:val="clear" w:color="auto" w:fill="auto"/>
          </w:tcPr>
          <w:p w14:paraId="6BB1F280"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nil"/>
              <w:right w:val="nil"/>
            </w:tcBorders>
            <w:shd w:val="clear" w:color="auto" w:fill="auto"/>
          </w:tcPr>
          <w:p w14:paraId="24B1060C"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nil"/>
              <w:right w:val="nil"/>
            </w:tcBorders>
            <w:shd w:val="clear" w:color="auto" w:fill="auto"/>
          </w:tcPr>
          <w:p w14:paraId="3641C36A"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nil"/>
              <w:right w:val="nil"/>
            </w:tcBorders>
            <w:shd w:val="clear" w:color="auto" w:fill="auto"/>
          </w:tcPr>
          <w:p w14:paraId="13F2972C"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nil"/>
              <w:right w:val="nil"/>
            </w:tcBorders>
            <w:shd w:val="clear" w:color="auto" w:fill="auto"/>
          </w:tcPr>
          <w:p w14:paraId="5C9E2868"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nil"/>
              <w:right w:val="nil"/>
            </w:tcBorders>
            <w:shd w:val="clear" w:color="auto" w:fill="auto"/>
          </w:tcPr>
          <w:p w14:paraId="3A810B2D"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nil"/>
              <w:right w:val="nil"/>
            </w:tcBorders>
            <w:shd w:val="clear" w:color="auto" w:fill="auto"/>
          </w:tcPr>
          <w:p w14:paraId="03969EA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452512D"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5010EA1"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49B03D1"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9EE2DC9"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15F4F17"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069DB61" w14:textId="77777777" w:rsidR="00E90354" w:rsidRPr="004410B3" w:rsidRDefault="00E90354" w:rsidP="002C2612">
            <w:pPr>
              <w:rPr>
                <w:rFonts w:ascii="Arial" w:hAnsi="Arial" w:cs="Arial"/>
                <w:sz w:val="16"/>
                <w:szCs w:val="16"/>
                <w:lang w:val="fr-FR"/>
              </w:rPr>
            </w:pPr>
          </w:p>
        </w:tc>
        <w:tc>
          <w:tcPr>
            <w:tcW w:w="312" w:type="dxa"/>
            <w:tcBorders>
              <w:top w:val="nil"/>
              <w:left w:val="nil"/>
              <w:bottom w:val="nil"/>
              <w:right w:val="nil"/>
            </w:tcBorders>
          </w:tcPr>
          <w:p w14:paraId="3811F0A8" w14:textId="77777777" w:rsidR="00E90354" w:rsidRPr="004410B3" w:rsidRDefault="00E90354" w:rsidP="002C2612">
            <w:pPr>
              <w:rPr>
                <w:rFonts w:ascii="Arial" w:hAnsi="Arial" w:cs="Arial"/>
                <w:sz w:val="16"/>
                <w:szCs w:val="16"/>
                <w:lang w:val="fr-FR"/>
              </w:rPr>
            </w:pPr>
          </w:p>
        </w:tc>
      </w:tr>
      <w:tr w:rsidR="002C5274" w:rsidRPr="006667CB" w14:paraId="32C3E6B5" w14:textId="77777777" w:rsidTr="006F2A7C">
        <w:tblPrEx>
          <w:tblCellMar>
            <w:top w:w="0" w:type="dxa"/>
          </w:tblCellMar>
        </w:tblPrEx>
        <w:tc>
          <w:tcPr>
            <w:tcW w:w="4677" w:type="dxa"/>
            <w:vMerge w:val="restart"/>
            <w:tcBorders>
              <w:top w:val="nil"/>
              <w:left w:val="nil"/>
              <w:bottom w:val="nil"/>
              <w:right w:val="nil"/>
            </w:tcBorders>
          </w:tcPr>
          <w:p w14:paraId="6F0E52DD" w14:textId="11D81BD3" w:rsidR="006F2A7C" w:rsidRPr="004410B3" w:rsidRDefault="00EB796C" w:rsidP="002C5274">
            <w:pPr>
              <w:spacing w:before="0"/>
              <w:rPr>
                <w:rFonts w:ascii="Arial" w:hAnsi="Arial" w:cs="Arial"/>
                <w:sz w:val="16"/>
                <w:szCs w:val="16"/>
                <w:lang w:val="fr-FR"/>
              </w:rPr>
            </w:pPr>
            <w:r w:rsidRPr="004410B3">
              <w:rPr>
                <w:rFonts w:ascii="Arial" w:hAnsi="Arial" w:cs="Arial"/>
                <w:sz w:val="16"/>
                <w:szCs w:val="16"/>
                <w:lang w:val="fr-FR"/>
              </w:rPr>
              <w:t>Notre organisation a l'intention d'utiliser la poli</w:t>
            </w:r>
            <w:r w:rsidR="00BF117A" w:rsidRPr="004410B3">
              <w:rPr>
                <w:rFonts w:ascii="Arial" w:hAnsi="Arial" w:cs="Arial"/>
                <w:sz w:val="16"/>
                <w:szCs w:val="16"/>
                <w:lang w:val="fr-FR"/>
              </w:rPr>
              <w:t xml:space="preserve">ce </w:t>
            </w:r>
            <w:r w:rsidRPr="004410B3">
              <w:rPr>
                <w:rFonts w:ascii="Arial" w:hAnsi="Arial" w:cs="Arial"/>
                <w:sz w:val="16"/>
                <w:szCs w:val="16"/>
                <w:lang w:val="fr-FR"/>
              </w:rPr>
              <w:t xml:space="preserve">principalement pour répondre </w:t>
            </w:r>
            <w:r w:rsidR="002C5274">
              <w:rPr>
                <w:rFonts w:ascii="Arial" w:hAnsi="Arial" w:cs="Arial"/>
                <w:sz w:val="16"/>
                <w:szCs w:val="16"/>
                <w:lang w:val="fr-FR"/>
              </w:rPr>
              <w:t>à des</w:t>
            </w:r>
            <w:r w:rsidRPr="004410B3">
              <w:rPr>
                <w:rFonts w:ascii="Arial" w:hAnsi="Arial" w:cs="Arial"/>
                <w:sz w:val="16"/>
                <w:szCs w:val="16"/>
                <w:lang w:val="fr-FR"/>
              </w:rPr>
              <w:t xml:space="preserve"> problèmes liés à la </w:t>
            </w:r>
            <w:r w:rsidR="002C5274">
              <w:rPr>
                <w:rFonts w:ascii="Arial" w:hAnsi="Arial" w:cs="Arial"/>
                <w:sz w:val="16"/>
                <w:szCs w:val="16"/>
                <w:lang w:val="fr-FR"/>
              </w:rPr>
              <w:t>subornation</w:t>
            </w:r>
            <w:r w:rsidRPr="004410B3">
              <w:rPr>
                <w:rFonts w:ascii="Arial" w:hAnsi="Arial" w:cs="Arial"/>
                <w:sz w:val="16"/>
                <w:szCs w:val="16"/>
                <w:lang w:val="fr-FR"/>
              </w:rPr>
              <w:t xml:space="preserve">, à </w:t>
            </w:r>
            <w:r w:rsidRPr="00350E0F">
              <w:rPr>
                <w:rFonts w:ascii="Arial" w:hAnsi="Arial" w:cs="Arial"/>
                <w:sz w:val="16"/>
                <w:szCs w:val="16"/>
                <w:lang w:val="fr-FR"/>
              </w:rPr>
              <w:t>l</w:t>
            </w:r>
            <w:r w:rsidR="002C5274" w:rsidRPr="00350E0F">
              <w:rPr>
                <w:rFonts w:ascii="Arial" w:hAnsi="Arial" w:cs="Arial"/>
                <w:sz w:val="16"/>
                <w:szCs w:val="16"/>
                <w:lang w:val="fr-FR"/>
              </w:rPr>
              <w:t>a mauvaise conduite</w:t>
            </w:r>
            <w:r w:rsidR="002C5274" w:rsidRPr="002C5274">
              <w:rPr>
                <w:rFonts w:ascii="Arial" w:hAnsi="Arial" w:cs="Arial"/>
                <w:color w:val="FF0000"/>
                <w:sz w:val="16"/>
                <w:szCs w:val="16"/>
                <w:lang w:val="fr-FR"/>
              </w:rPr>
              <w:t xml:space="preserve"> </w:t>
            </w:r>
            <w:r w:rsidRPr="000327B7">
              <w:rPr>
                <w:rFonts w:ascii="Arial" w:hAnsi="Arial" w:cs="Arial"/>
                <w:color w:val="auto"/>
                <w:sz w:val="16"/>
                <w:szCs w:val="16"/>
                <w:lang w:val="fr-FR"/>
              </w:rPr>
              <w:t xml:space="preserve">des agents et à </w:t>
            </w:r>
            <w:r w:rsidRPr="004410B3">
              <w:rPr>
                <w:rFonts w:ascii="Arial" w:hAnsi="Arial" w:cs="Arial"/>
                <w:sz w:val="16"/>
                <w:szCs w:val="16"/>
                <w:lang w:val="fr-FR"/>
              </w:rPr>
              <w:t>d'autres formes de corruption.</w:t>
            </w:r>
          </w:p>
        </w:tc>
        <w:tc>
          <w:tcPr>
            <w:tcW w:w="311" w:type="dxa"/>
            <w:tcBorders>
              <w:top w:val="nil"/>
              <w:left w:val="nil"/>
              <w:bottom w:val="nil"/>
              <w:right w:val="nil"/>
            </w:tcBorders>
          </w:tcPr>
          <w:p w14:paraId="138DEB6A"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D9D9D9" w:themeFill="background1" w:themeFillShade="D9"/>
          </w:tcPr>
          <w:p w14:paraId="468CF030"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tcPr>
          <w:p w14:paraId="27E7417F" w14:textId="77777777" w:rsidR="009C756A" w:rsidRPr="004410B3" w:rsidRDefault="009C756A" w:rsidP="00543B36">
            <w:pPr>
              <w:rPr>
                <w:rFonts w:ascii="Arial" w:hAnsi="Arial" w:cs="Arial"/>
                <w:sz w:val="16"/>
                <w:szCs w:val="16"/>
                <w:lang w:val="fr-FR"/>
              </w:rPr>
            </w:pPr>
          </w:p>
        </w:tc>
        <w:tc>
          <w:tcPr>
            <w:tcW w:w="311" w:type="dxa"/>
            <w:tcBorders>
              <w:top w:val="nil"/>
              <w:left w:val="nil"/>
              <w:bottom w:val="nil"/>
              <w:right w:val="nil"/>
            </w:tcBorders>
          </w:tcPr>
          <w:p w14:paraId="6DC879BA"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D9D9D9" w:themeFill="background1" w:themeFillShade="D9"/>
          </w:tcPr>
          <w:p w14:paraId="3EF2D78C"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tcPr>
          <w:p w14:paraId="0543DCD2" w14:textId="77777777" w:rsidR="009C756A" w:rsidRPr="004410B3" w:rsidRDefault="009C756A" w:rsidP="00543B36">
            <w:pPr>
              <w:rPr>
                <w:rFonts w:ascii="Arial" w:hAnsi="Arial" w:cs="Arial"/>
                <w:sz w:val="16"/>
                <w:szCs w:val="16"/>
                <w:lang w:val="fr-FR"/>
              </w:rPr>
            </w:pPr>
          </w:p>
        </w:tc>
        <w:tc>
          <w:tcPr>
            <w:tcW w:w="311" w:type="dxa"/>
            <w:tcBorders>
              <w:top w:val="nil"/>
              <w:left w:val="nil"/>
              <w:bottom w:val="nil"/>
              <w:right w:val="nil"/>
            </w:tcBorders>
          </w:tcPr>
          <w:p w14:paraId="177B184B"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D9D9D9" w:themeFill="background1" w:themeFillShade="D9"/>
          </w:tcPr>
          <w:p w14:paraId="685FAAF8" w14:textId="77777777" w:rsidR="009C756A" w:rsidRPr="004410B3" w:rsidRDefault="009C756A" w:rsidP="00543B36">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392ECF00" w14:textId="77777777" w:rsidR="009C756A" w:rsidRPr="004410B3" w:rsidRDefault="009C756A" w:rsidP="00543B36">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53C803D9" w14:textId="77777777" w:rsidR="009C756A" w:rsidRPr="004410B3" w:rsidRDefault="009C756A" w:rsidP="00543B36">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3B48754C" w14:textId="77777777" w:rsidR="009C756A" w:rsidRPr="004410B3" w:rsidRDefault="009C756A" w:rsidP="00543B36">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65C8B9CD" w14:textId="77777777" w:rsidR="009C756A" w:rsidRPr="004410B3" w:rsidRDefault="009C756A" w:rsidP="00543B36">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608CDB77" w14:textId="77777777" w:rsidR="009C756A" w:rsidRPr="004410B3" w:rsidRDefault="009C756A" w:rsidP="00543B36">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16CC56F3"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tcPr>
          <w:p w14:paraId="38305F47" w14:textId="77777777" w:rsidR="009C756A" w:rsidRPr="004410B3" w:rsidRDefault="009C756A" w:rsidP="00543B36">
            <w:pPr>
              <w:rPr>
                <w:rFonts w:ascii="Arial" w:hAnsi="Arial" w:cs="Arial"/>
                <w:sz w:val="16"/>
                <w:szCs w:val="16"/>
                <w:lang w:val="fr-FR"/>
              </w:rPr>
            </w:pPr>
          </w:p>
        </w:tc>
      </w:tr>
      <w:tr w:rsidR="002C5274" w:rsidRPr="006667CB" w14:paraId="6354DC06" w14:textId="77777777" w:rsidTr="004410B3">
        <w:tblPrEx>
          <w:tblCellMar>
            <w:top w:w="0" w:type="dxa"/>
          </w:tblCellMar>
        </w:tblPrEx>
        <w:trPr>
          <w:trHeight w:val="299"/>
        </w:trPr>
        <w:tc>
          <w:tcPr>
            <w:tcW w:w="4677" w:type="dxa"/>
            <w:vMerge/>
            <w:tcBorders>
              <w:top w:val="nil"/>
              <w:left w:val="nil"/>
              <w:bottom w:val="nil"/>
              <w:right w:val="nil"/>
            </w:tcBorders>
          </w:tcPr>
          <w:p w14:paraId="20768546" w14:textId="77777777" w:rsidR="009C756A" w:rsidRPr="004410B3" w:rsidRDefault="009C756A" w:rsidP="00543B36">
            <w:pPr>
              <w:spacing w:before="0"/>
              <w:rPr>
                <w:rFonts w:ascii="Arial" w:hAnsi="Arial" w:cs="Arial"/>
                <w:sz w:val="16"/>
                <w:szCs w:val="16"/>
                <w:lang w:val="fr-FR"/>
              </w:rPr>
            </w:pPr>
          </w:p>
        </w:tc>
        <w:tc>
          <w:tcPr>
            <w:tcW w:w="311" w:type="dxa"/>
            <w:tcBorders>
              <w:top w:val="nil"/>
              <w:left w:val="nil"/>
              <w:bottom w:val="nil"/>
              <w:right w:val="nil"/>
            </w:tcBorders>
          </w:tcPr>
          <w:p w14:paraId="7DE387E5"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auto"/>
          </w:tcPr>
          <w:p w14:paraId="1CE1689C"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auto"/>
          </w:tcPr>
          <w:p w14:paraId="0E76EB70" w14:textId="77777777" w:rsidR="009C756A" w:rsidRPr="004410B3" w:rsidRDefault="009C756A" w:rsidP="00543B36">
            <w:pPr>
              <w:rPr>
                <w:rFonts w:ascii="Arial" w:hAnsi="Arial" w:cs="Arial"/>
                <w:sz w:val="16"/>
                <w:szCs w:val="16"/>
                <w:lang w:val="fr-FR"/>
              </w:rPr>
            </w:pPr>
          </w:p>
        </w:tc>
        <w:tc>
          <w:tcPr>
            <w:tcW w:w="311" w:type="dxa"/>
            <w:tcBorders>
              <w:top w:val="nil"/>
              <w:left w:val="nil"/>
              <w:bottom w:val="nil"/>
              <w:right w:val="nil"/>
            </w:tcBorders>
            <w:shd w:val="clear" w:color="auto" w:fill="auto"/>
          </w:tcPr>
          <w:p w14:paraId="0332D519"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auto"/>
          </w:tcPr>
          <w:p w14:paraId="5025D668"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auto"/>
          </w:tcPr>
          <w:p w14:paraId="569F21B5" w14:textId="77777777" w:rsidR="009C756A" w:rsidRPr="004410B3" w:rsidRDefault="009C756A" w:rsidP="00543B36">
            <w:pPr>
              <w:rPr>
                <w:rFonts w:ascii="Arial" w:hAnsi="Arial" w:cs="Arial"/>
                <w:sz w:val="16"/>
                <w:szCs w:val="16"/>
                <w:lang w:val="fr-FR"/>
              </w:rPr>
            </w:pPr>
          </w:p>
        </w:tc>
        <w:tc>
          <w:tcPr>
            <w:tcW w:w="311" w:type="dxa"/>
            <w:tcBorders>
              <w:top w:val="nil"/>
              <w:left w:val="nil"/>
              <w:bottom w:val="nil"/>
              <w:right w:val="nil"/>
            </w:tcBorders>
            <w:shd w:val="clear" w:color="auto" w:fill="auto"/>
          </w:tcPr>
          <w:p w14:paraId="31DD0A00"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shd w:val="clear" w:color="auto" w:fill="auto"/>
          </w:tcPr>
          <w:p w14:paraId="07D57566" w14:textId="77777777" w:rsidR="009C756A" w:rsidRPr="004410B3" w:rsidRDefault="009C756A"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30583E7" w14:textId="77777777" w:rsidR="009C756A" w:rsidRPr="004410B3" w:rsidRDefault="009C756A"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5A1F116" w14:textId="77777777" w:rsidR="009C756A" w:rsidRPr="004410B3" w:rsidRDefault="009C756A"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0AAAD5C" w14:textId="77777777" w:rsidR="009C756A" w:rsidRPr="004410B3" w:rsidRDefault="009C756A"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EC9907E" w14:textId="77777777" w:rsidR="009C756A" w:rsidRPr="004410B3" w:rsidRDefault="009C756A"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55B90518" w14:textId="77777777" w:rsidR="009C756A" w:rsidRPr="004410B3" w:rsidRDefault="009C756A"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60542F6" w14:textId="77777777" w:rsidR="009C756A" w:rsidRPr="004410B3" w:rsidRDefault="009C756A" w:rsidP="00543B36">
            <w:pPr>
              <w:rPr>
                <w:rFonts w:ascii="Arial" w:hAnsi="Arial" w:cs="Arial"/>
                <w:sz w:val="16"/>
                <w:szCs w:val="16"/>
                <w:lang w:val="fr-FR"/>
              </w:rPr>
            </w:pPr>
          </w:p>
        </w:tc>
        <w:tc>
          <w:tcPr>
            <w:tcW w:w="312" w:type="dxa"/>
            <w:tcBorders>
              <w:top w:val="nil"/>
              <w:left w:val="nil"/>
              <w:bottom w:val="nil"/>
              <w:right w:val="nil"/>
            </w:tcBorders>
          </w:tcPr>
          <w:p w14:paraId="02E697A9" w14:textId="77777777" w:rsidR="009C756A" w:rsidRPr="004410B3" w:rsidRDefault="009C756A" w:rsidP="00543B36">
            <w:pPr>
              <w:rPr>
                <w:rFonts w:ascii="Arial" w:hAnsi="Arial" w:cs="Arial"/>
                <w:sz w:val="16"/>
                <w:szCs w:val="16"/>
                <w:lang w:val="fr-FR"/>
              </w:rPr>
            </w:pPr>
          </w:p>
        </w:tc>
      </w:tr>
      <w:tr w:rsidR="002C5274" w:rsidRPr="006667CB" w14:paraId="26A6416C" w14:textId="77777777" w:rsidTr="004410B3">
        <w:tblPrEx>
          <w:tblCellMar>
            <w:top w:w="0" w:type="dxa"/>
          </w:tblCellMar>
        </w:tblPrEx>
        <w:trPr>
          <w:trHeight w:val="407"/>
        </w:trPr>
        <w:tc>
          <w:tcPr>
            <w:tcW w:w="4677" w:type="dxa"/>
            <w:vMerge w:val="restart"/>
            <w:tcBorders>
              <w:top w:val="nil"/>
              <w:left w:val="nil"/>
              <w:bottom w:val="nil"/>
              <w:right w:val="nil"/>
            </w:tcBorders>
          </w:tcPr>
          <w:p w14:paraId="4989C3C6" w14:textId="3A0C7AF7" w:rsidR="00E90354" w:rsidRPr="004410B3" w:rsidRDefault="00EB796C" w:rsidP="00EB796C">
            <w:pPr>
              <w:spacing w:before="0"/>
              <w:rPr>
                <w:rFonts w:ascii="Arial" w:hAnsi="Arial" w:cs="Arial"/>
                <w:sz w:val="16"/>
                <w:szCs w:val="16"/>
                <w:lang w:val="fr-FR"/>
              </w:rPr>
            </w:pPr>
            <w:r w:rsidRPr="004410B3">
              <w:rPr>
                <w:rFonts w:ascii="Arial" w:hAnsi="Arial" w:cs="Arial"/>
                <w:sz w:val="16"/>
                <w:szCs w:val="16"/>
                <w:lang w:val="fr-FR"/>
              </w:rPr>
              <w:t xml:space="preserve">Notre organisation a l'intention d'utiliser la police principalement pour éviter ou minimiser la perte de revenus et / ou de l'intégrité de la marque </w:t>
            </w:r>
            <w:r w:rsidRPr="004410B3">
              <w:rPr>
                <w:rFonts w:ascii="Arial" w:hAnsi="Arial" w:cs="Arial"/>
                <w:b/>
                <w:bCs/>
                <w:sz w:val="16"/>
                <w:szCs w:val="16"/>
                <w:lang w:val="fr-FR"/>
              </w:rPr>
              <w:t xml:space="preserve">due à </w:t>
            </w:r>
            <w:r w:rsidR="002C5274">
              <w:rPr>
                <w:rFonts w:ascii="Arial" w:hAnsi="Arial" w:cs="Arial"/>
                <w:b/>
                <w:bCs/>
                <w:sz w:val="16"/>
                <w:szCs w:val="16"/>
                <w:lang w:val="fr-FR"/>
              </w:rPr>
              <w:t xml:space="preserve">de </w:t>
            </w:r>
            <w:r w:rsidRPr="004410B3">
              <w:rPr>
                <w:rFonts w:ascii="Arial" w:hAnsi="Arial" w:cs="Arial"/>
                <w:b/>
                <w:bCs/>
                <w:sz w:val="16"/>
                <w:szCs w:val="16"/>
                <w:lang w:val="fr-FR"/>
              </w:rPr>
              <w:t>la contrefaçon et à d'autres formes de m</w:t>
            </w:r>
            <w:r w:rsidR="00CB6CCF">
              <w:rPr>
                <w:rFonts w:ascii="Arial" w:hAnsi="Arial" w:cs="Arial"/>
                <w:b/>
                <w:bCs/>
                <w:sz w:val="16"/>
                <w:szCs w:val="16"/>
                <w:lang w:val="fr-FR"/>
              </w:rPr>
              <w:t>alfaisance</w:t>
            </w:r>
            <w:r w:rsidRPr="004410B3">
              <w:rPr>
                <w:rFonts w:ascii="Arial" w:hAnsi="Arial" w:cs="Arial"/>
                <w:b/>
                <w:bCs/>
                <w:sz w:val="16"/>
                <w:szCs w:val="16"/>
                <w:lang w:val="fr-FR"/>
              </w:rPr>
              <w:t xml:space="preserve"> </w:t>
            </w:r>
            <w:r w:rsidR="002C5274">
              <w:rPr>
                <w:rFonts w:ascii="Arial" w:hAnsi="Arial" w:cs="Arial"/>
                <w:b/>
                <w:bCs/>
                <w:sz w:val="16"/>
                <w:szCs w:val="16"/>
                <w:lang w:val="fr-FR"/>
              </w:rPr>
              <w:t xml:space="preserve">de la part </w:t>
            </w:r>
            <w:r w:rsidRPr="004410B3">
              <w:rPr>
                <w:rFonts w:ascii="Arial" w:hAnsi="Arial" w:cs="Arial"/>
                <w:b/>
                <w:bCs/>
                <w:sz w:val="16"/>
                <w:szCs w:val="16"/>
                <w:lang w:val="fr-FR"/>
              </w:rPr>
              <w:t xml:space="preserve">des </w:t>
            </w:r>
            <w:r w:rsidRPr="004410B3">
              <w:rPr>
                <w:rFonts w:ascii="Arial" w:hAnsi="Arial" w:cs="Arial"/>
                <w:b/>
                <w:bCs/>
                <w:sz w:val="16"/>
                <w:szCs w:val="16"/>
                <w:lang w:val="fr-FR"/>
              </w:rPr>
              <w:lastRenderedPageBreak/>
              <w:t>concurrents.</w:t>
            </w:r>
          </w:p>
        </w:tc>
        <w:tc>
          <w:tcPr>
            <w:tcW w:w="311" w:type="dxa"/>
            <w:tcBorders>
              <w:top w:val="nil"/>
              <w:left w:val="nil"/>
              <w:bottom w:val="single" w:sz="24" w:space="0" w:color="FFFFFF" w:themeColor="background1"/>
              <w:right w:val="nil"/>
            </w:tcBorders>
          </w:tcPr>
          <w:p w14:paraId="45285B7F"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384AE570"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2C50CC69"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32BEA000"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560D0142"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4BF611F9" w14:textId="77777777" w:rsidR="00E90354" w:rsidRPr="004410B3" w:rsidRDefault="00E90354" w:rsidP="002C2612">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3A1C64DC" w14:textId="77777777" w:rsidR="00E90354" w:rsidRPr="004410B3" w:rsidRDefault="00E90354" w:rsidP="002C2612">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6E5618D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780511C1"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58704E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7D52D59"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28399829"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448F14CB"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01D768E" w14:textId="77777777" w:rsidR="00E90354" w:rsidRPr="004410B3" w:rsidRDefault="00E90354" w:rsidP="002C2612">
            <w:pPr>
              <w:rPr>
                <w:rFonts w:ascii="Arial" w:hAnsi="Arial" w:cs="Arial"/>
                <w:sz w:val="16"/>
                <w:szCs w:val="16"/>
                <w:lang w:val="fr-FR"/>
              </w:rPr>
            </w:pPr>
          </w:p>
        </w:tc>
        <w:tc>
          <w:tcPr>
            <w:tcW w:w="312" w:type="dxa"/>
            <w:tcBorders>
              <w:top w:val="nil"/>
              <w:left w:val="nil"/>
              <w:bottom w:val="nil"/>
              <w:right w:val="nil"/>
            </w:tcBorders>
          </w:tcPr>
          <w:p w14:paraId="4559F203" w14:textId="77777777" w:rsidR="00E90354" w:rsidRPr="004410B3" w:rsidRDefault="00E90354" w:rsidP="002C2612">
            <w:pPr>
              <w:rPr>
                <w:rFonts w:ascii="Arial" w:hAnsi="Arial" w:cs="Arial"/>
                <w:sz w:val="16"/>
                <w:szCs w:val="16"/>
                <w:lang w:val="fr-FR"/>
              </w:rPr>
            </w:pPr>
          </w:p>
        </w:tc>
      </w:tr>
      <w:tr w:rsidR="002C5274" w:rsidRPr="006667CB" w14:paraId="1BFE0CC4" w14:textId="77777777" w:rsidTr="006F2A7C">
        <w:tblPrEx>
          <w:tblCellMar>
            <w:top w:w="0" w:type="dxa"/>
          </w:tblCellMar>
        </w:tblPrEx>
        <w:tc>
          <w:tcPr>
            <w:tcW w:w="4677" w:type="dxa"/>
            <w:vMerge/>
            <w:tcBorders>
              <w:top w:val="nil"/>
              <w:left w:val="nil"/>
              <w:bottom w:val="nil"/>
              <w:right w:val="nil"/>
            </w:tcBorders>
          </w:tcPr>
          <w:p w14:paraId="53288807"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54F74C6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E3C1AA3"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2D6B0A9"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11442E3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FAEDB1C"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218B229"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877CBCD"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6D24984"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C5B4930"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4513700F"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5BEBD14"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16862A2" w14:textId="77777777" w:rsidR="00E90354" w:rsidRPr="004410B3" w:rsidRDefault="00E90354" w:rsidP="002C2612">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C9CCDCC" w14:textId="77777777" w:rsidR="00E90354" w:rsidRPr="004410B3" w:rsidRDefault="00E90354" w:rsidP="002C2612">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68FE8FF" w14:textId="77777777" w:rsidR="00E90354" w:rsidRPr="004410B3" w:rsidRDefault="00E90354" w:rsidP="002C2612">
            <w:pPr>
              <w:rPr>
                <w:rFonts w:ascii="Arial" w:hAnsi="Arial" w:cs="Arial"/>
                <w:sz w:val="16"/>
                <w:szCs w:val="16"/>
                <w:lang w:val="fr-FR"/>
              </w:rPr>
            </w:pPr>
          </w:p>
        </w:tc>
        <w:tc>
          <w:tcPr>
            <w:tcW w:w="312" w:type="dxa"/>
            <w:tcBorders>
              <w:top w:val="nil"/>
              <w:left w:val="nil"/>
              <w:bottom w:val="nil"/>
              <w:right w:val="nil"/>
            </w:tcBorders>
          </w:tcPr>
          <w:p w14:paraId="29EA48F8" w14:textId="77777777" w:rsidR="00E90354" w:rsidRPr="004410B3" w:rsidRDefault="00E90354" w:rsidP="002C2612">
            <w:pPr>
              <w:rPr>
                <w:rFonts w:ascii="Arial" w:hAnsi="Arial" w:cs="Arial"/>
                <w:sz w:val="16"/>
                <w:szCs w:val="16"/>
                <w:lang w:val="fr-FR"/>
              </w:rPr>
            </w:pPr>
          </w:p>
        </w:tc>
      </w:tr>
      <w:tr w:rsidR="002C5274" w:rsidRPr="006667CB" w14:paraId="554B3F53" w14:textId="77777777" w:rsidTr="006F2A7C">
        <w:tblPrEx>
          <w:tblCellMar>
            <w:top w:w="0" w:type="dxa"/>
          </w:tblCellMar>
        </w:tblPrEx>
        <w:tc>
          <w:tcPr>
            <w:tcW w:w="4677" w:type="dxa"/>
            <w:vMerge w:val="restart"/>
            <w:tcBorders>
              <w:top w:val="nil"/>
              <w:left w:val="nil"/>
              <w:right w:val="nil"/>
            </w:tcBorders>
          </w:tcPr>
          <w:p w14:paraId="7C3C774B" w14:textId="390E7F52" w:rsidR="00FB5A92" w:rsidRPr="004410B3" w:rsidRDefault="00EB796C" w:rsidP="005137B6">
            <w:pPr>
              <w:spacing w:before="0"/>
              <w:rPr>
                <w:rFonts w:ascii="Arial" w:hAnsi="Arial" w:cs="Arial"/>
                <w:sz w:val="16"/>
                <w:szCs w:val="16"/>
                <w:lang w:val="fr-FR"/>
              </w:rPr>
            </w:pPr>
            <w:r w:rsidRPr="004410B3">
              <w:rPr>
                <w:rFonts w:ascii="Arial" w:hAnsi="Arial" w:cs="Arial"/>
                <w:sz w:val="16"/>
                <w:szCs w:val="16"/>
                <w:lang w:val="fr-FR"/>
              </w:rPr>
              <w:t>Notre organisation a l'intention d'utiliser la police principalement pour éviter les interruptions d'activité et protéger les actifs en raison de conflits d</w:t>
            </w:r>
            <w:r w:rsidR="00CB6CCF">
              <w:rPr>
                <w:rFonts w:ascii="Arial" w:hAnsi="Arial" w:cs="Arial"/>
                <w:sz w:val="16"/>
                <w:szCs w:val="16"/>
                <w:lang w:val="fr-FR"/>
              </w:rPr>
              <w:t>u</w:t>
            </w:r>
            <w:r w:rsidRPr="004410B3">
              <w:rPr>
                <w:rFonts w:ascii="Arial" w:hAnsi="Arial" w:cs="Arial"/>
                <w:sz w:val="16"/>
                <w:szCs w:val="16"/>
                <w:lang w:val="fr-FR"/>
              </w:rPr>
              <w:t xml:space="preserve"> </w:t>
            </w:r>
            <w:r w:rsidRPr="00350E0F">
              <w:rPr>
                <w:rFonts w:ascii="Arial" w:hAnsi="Arial" w:cs="Arial"/>
                <w:sz w:val="16"/>
                <w:szCs w:val="16"/>
                <w:lang w:val="fr-FR"/>
              </w:rPr>
              <w:t>trava</w:t>
            </w:r>
            <w:r w:rsidR="00CB6CCF" w:rsidRPr="00350E0F">
              <w:rPr>
                <w:rFonts w:ascii="Arial" w:hAnsi="Arial" w:cs="Arial"/>
                <w:sz w:val="16"/>
                <w:szCs w:val="16"/>
                <w:lang w:val="fr-FR"/>
              </w:rPr>
              <w:t xml:space="preserve">il à caractère </w:t>
            </w:r>
            <w:r w:rsidRPr="004410B3">
              <w:rPr>
                <w:rFonts w:ascii="Arial" w:hAnsi="Arial" w:cs="Arial"/>
                <w:sz w:val="16"/>
                <w:szCs w:val="16"/>
                <w:lang w:val="fr-FR"/>
              </w:rPr>
              <w:t>violent ou destructeur</w:t>
            </w:r>
            <w:r w:rsidR="00CB6CCF">
              <w:rPr>
                <w:rFonts w:ascii="Arial" w:hAnsi="Arial" w:cs="Arial"/>
                <w:sz w:val="16"/>
                <w:szCs w:val="16"/>
                <w:lang w:val="fr-FR"/>
              </w:rPr>
              <w:t>.</w:t>
            </w:r>
          </w:p>
        </w:tc>
        <w:tc>
          <w:tcPr>
            <w:tcW w:w="311" w:type="dxa"/>
            <w:tcBorders>
              <w:top w:val="single" w:sz="24" w:space="0" w:color="FFFFFF" w:themeColor="background1"/>
              <w:left w:val="nil"/>
              <w:bottom w:val="single" w:sz="24" w:space="0" w:color="FFFFFF" w:themeColor="background1"/>
              <w:right w:val="nil"/>
            </w:tcBorders>
          </w:tcPr>
          <w:p w14:paraId="36B96C03"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2717AF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6883C30"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4379D615"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416A98A"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6472D8AA"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24EEE12E"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B415901"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15007D84"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4EDBF80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7C83FB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08427C99"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9B2B6D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81E792E" w14:textId="77777777" w:rsidR="00FB5A92" w:rsidRPr="004410B3" w:rsidRDefault="00FB5A92" w:rsidP="00543B36">
            <w:pPr>
              <w:rPr>
                <w:rFonts w:ascii="Arial" w:hAnsi="Arial" w:cs="Arial"/>
                <w:sz w:val="16"/>
                <w:szCs w:val="16"/>
                <w:lang w:val="fr-FR"/>
              </w:rPr>
            </w:pPr>
          </w:p>
        </w:tc>
        <w:tc>
          <w:tcPr>
            <w:tcW w:w="312" w:type="dxa"/>
            <w:tcBorders>
              <w:top w:val="nil"/>
              <w:left w:val="nil"/>
              <w:bottom w:val="nil"/>
              <w:right w:val="nil"/>
            </w:tcBorders>
          </w:tcPr>
          <w:p w14:paraId="241BB068" w14:textId="77777777" w:rsidR="00FB5A92" w:rsidRPr="004410B3" w:rsidRDefault="00FB5A92" w:rsidP="00543B36">
            <w:pPr>
              <w:rPr>
                <w:rFonts w:ascii="Arial" w:hAnsi="Arial" w:cs="Arial"/>
                <w:sz w:val="16"/>
                <w:szCs w:val="16"/>
                <w:lang w:val="fr-FR"/>
              </w:rPr>
            </w:pPr>
          </w:p>
        </w:tc>
      </w:tr>
      <w:tr w:rsidR="002C5274" w:rsidRPr="006667CB" w14:paraId="3044E517" w14:textId="77777777" w:rsidTr="004410B3">
        <w:tblPrEx>
          <w:tblCellMar>
            <w:top w:w="0" w:type="dxa"/>
          </w:tblCellMar>
        </w:tblPrEx>
        <w:trPr>
          <w:trHeight w:val="393"/>
        </w:trPr>
        <w:tc>
          <w:tcPr>
            <w:tcW w:w="4677" w:type="dxa"/>
            <w:vMerge/>
            <w:tcBorders>
              <w:left w:val="nil"/>
              <w:bottom w:val="single" w:sz="24" w:space="0" w:color="FFFFFF" w:themeColor="background1"/>
              <w:right w:val="nil"/>
            </w:tcBorders>
          </w:tcPr>
          <w:p w14:paraId="42C9402C"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3DAFBCD7"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9EC4A51"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8EBC079"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7439A88"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78C0C33"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2BCF498"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6002C8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FBA2C69"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446AD68"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67752F6"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AB67B97"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5B009A0"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D6E1AB0"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402AA6D" w14:textId="77777777" w:rsidR="00FB5A92" w:rsidRPr="004410B3" w:rsidRDefault="00FB5A92" w:rsidP="00543B36">
            <w:pPr>
              <w:rPr>
                <w:rFonts w:ascii="Arial" w:hAnsi="Arial" w:cs="Arial"/>
                <w:sz w:val="16"/>
                <w:szCs w:val="16"/>
                <w:lang w:val="fr-FR"/>
              </w:rPr>
            </w:pPr>
          </w:p>
        </w:tc>
        <w:tc>
          <w:tcPr>
            <w:tcW w:w="312" w:type="dxa"/>
            <w:tcBorders>
              <w:top w:val="nil"/>
              <w:left w:val="nil"/>
              <w:bottom w:val="nil"/>
              <w:right w:val="nil"/>
            </w:tcBorders>
          </w:tcPr>
          <w:p w14:paraId="2551054B" w14:textId="77777777" w:rsidR="00FB5A92" w:rsidRPr="004410B3" w:rsidRDefault="00FB5A92" w:rsidP="00543B36">
            <w:pPr>
              <w:rPr>
                <w:rFonts w:ascii="Arial" w:hAnsi="Arial" w:cs="Arial"/>
                <w:sz w:val="16"/>
                <w:szCs w:val="16"/>
                <w:lang w:val="fr-FR"/>
              </w:rPr>
            </w:pPr>
          </w:p>
        </w:tc>
      </w:tr>
      <w:tr w:rsidR="002C5274" w:rsidRPr="006667CB" w14:paraId="6683717A" w14:textId="77777777" w:rsidTr="00543B36">
        <w:tblPrEx>
          <w:tblCellMar>
            <w:top w:w="0" w:type="dxa"/>
          </w:tblCellMar>
        </w:tblPrEx>
        <w:tc>
          <w:tcPr>
            <w:tcW w:w="4677" w:type="dxa"/>
            <w:vMerge w:val="restart"/>
            <w:tcBorders>
              <w:top w:val="single" w:sz="24" w:space="0" w:color="FFFFFF" w:themeColor="background1"/>
              <w:left w:val="nil"/>
              <w:right w:val="nil"/>
            </w:tcBorders>
          </w:tcPr>
          <w:p w14:paraId="5E156AD6" w14:textId="77777777" w:rsidR="00B802C3" w:rsidRPr="004410B3" w:rsidRDefault="005137B6" w:rsidP="005137B6">
            <w:pPr>
              <w:rPr>
                <w:rFonts w:ascii="Arial" w:hAnsi="Arial" w:cs="Arial"/>
                <w:sz w:val="16"/>
                <w:szCs w:val="16"/>
                <w:lang w:val="fr-FR"/>
              </w:rPr>
            </w:pPr>
            <w:r w:rsidRPr="004410B3">
              <w:rPr>
                <w:rFonts w:ascii="Arial" w:hAnsi="Arial" w:cs="Arial"/>
                <w:sz w:val="16"/>
                <w:szCs w:val="16"/>
                <w:lang w:val="fr-FR"/>
              </w:rPr>
              <w:t>Notre organisation a l'intention d'utiliser la police principalement pour éviter ou minimiser la perte de revenus due au vol de secrets commerciaux ou à d'autres menaces internes.</w:t>
            </w:r>
          </w:p>
        </w:tc>
        <w:tc>
          <w:tcPr>
            <w:tcW w:w="311" w:type="dxa"/>
            <w:tcBorders>
              <w:top w:val="single" w:sz="24" w:space="0" w:color="FFFFFF" w:themeColor="background1"/>
              <w:left w:val="nil"/>
              <w:bottom w:val="single" w:sz="24" w:space="0" w:color="FFFFFF" w:themeColor="background1"/>
              <w:right w:val="nil"/>
            </w:tcBorders>
          </w:tcPr>
          <w:p w14:paraId="76B07885"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B0C6BEB"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694FBE6"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2C908531"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F526C16"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809662D"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BA1B28C"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54B9BC6"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40A3B899"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3ED8BDD"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B1B85A9"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9E37F35"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0793F3CB"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1FC5690" w14:textId="77777777" w:rsidR="00CA3F54" w:rsidRPr="004410B3" w:rsidRDefault="00CA3F54" w:rsidP="00CA3F54">
            <w:pPr>
              <w:rPr>
                <w:rFonts w:ascii="Arial" w:hAnsi="Arial" w:cs="Arial"/>
                <w:sz w:val="16"/>
                <w:szCs w:val="16"/>
                <w:lang w:val="fr-FR"/>
              </w:rPr>
            </w:pPr>
          </w:p>
        </w:tc>
        <w:tc>
          <w:tcPr>
            <w:tcW w:w="312" w:type="dxa"/>
            <w:tcBorders>
              <w:top w:val="nil"/>
              <w:left w:val="nil"/>
              <w:bottom w:val="nil"/>
              <w:right w:val="nil"/>
            </w:tcBorders>
          </w:tcPr>
          <w:p w14:paraId="5891A568" w14:textId="77777777" w:rsidR="00CA3F54" w:rsidRPr="004410B3" w:rsidRDefault="00CA3F54" w:rsidP="00CA3F54">
            <w:pPr>
              <w:rPr>
                <w:rFonts w:ascii="Arial" w:hAnsi="Arial" w:cs="Arial"/>
                <w:sz w:val="16"/>
                <w:szCs w:val="16"/>
                <w:lang w:val="fr-FR"/>
              </w:rPr>
            </w:pPr>
          </w:p>
        </w:tc>
      </w:tr>
      <w:tr w:rsidR="002C5274" w:rsidRPr="006667CB" w14:paraId="0396460C" w14:textId="77777777" w:rsidTr="00BF117A">
        <w:tblPrEx>
          <w:tblCellMar>
            <w:top w:w="0" w:type="dxa"/>
          </w:tblCellMar>
        </w:tblPrEx>
        <w:trPr>
          <w:trHeight w:val="565"/>
        </w:trPr>
        <w:tc>
          <w:tcPr>
            <w:tcW w:w="4677" w:type="dxa"/>
            <w:vMerge/>
            <w:tcBorders>
              <w:left w:val="nil"/>
              <w:bottom w:val="single" w:sz="24" w:space="0" w:color="FFFFFF" w:themeColor="background1"/>
              <w:right w:val="nil"/>
            </w:tcBorders>
          </w:tcPr>
          <w:p w14:paraId="5BA54855"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ED4DE1C"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759D453"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C33739B"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6CE6DA19"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F49D449"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E61E13D"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C0AD095"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5F09B81"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A8A6041"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99B86E3"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E92942C"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84B306D" w14:textId="77777777" w:rsidR="00CA3F54" w:rsidRPr="004410B3" w:rsidRDefault="00CA3F54" w:rsidP="00CA3F54">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778DBAA2" w14:textId="77777777" w:rsidR="00CA3F54" w:rsidRPr="004410B3" w:rsidRDefault="00CA3F54" w:rsidP="00CA3F54">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33DCE91" w14:textId="77777777" w:rsidR="00CA3F54" w:rsidRPr="004410B3" w:rsidRDefault="00CA3F54" w:rsidP="00CA3F54">
            <w:pPr>
              <w:rPr>
                <w:rFonts w:ascii="Arial" w:hAnsi="Arial" w:cs="Arial"/>
                <w:sz w:val="16"/>
                <w:szCs w:val="16"/>
                <w:lang w:val="fr-FR"/>
              </w:rPr>
            </w:pPr>
          </w:p>
        </w:tc>
        <w:tc>
          <w:tcPr>
            <w:tcW w:w="312" w:type="dxa"/>
            <w:tcBorders>
              <w:top w:val="nil"/>
              <w:left w:val="nil"/>
              <w:bottom w:val="nil"/>
              <w:right w:val="nil"/>
            </w:tcBorders>
          </w:tcPr>
          <w:p w14:paraId="452A51F0" w14:textId="77777777" w:rsidR="00CA3F54" w:rsidRPr="004410B3" w:rsidRDefault="00CA3F54" w:rsidP="00CA3F54">
            <w:pPr>
              <w:rPr>
                <w:rFonts w:ascii="Arial" w:hAnsi="Arial" w:cs="Arial"/>
                <w:sz w:val="16"/>
                <w:szCs w:val="16"/>
                <w:lang w:val="fr-FR"/>
              </w:rPr>
            </w:pPr>
          </w:p>
        </w:tc>
      </w:tr>
      <w:tr w:rsidR="002C5274" w:rsidRPr="006667CB" w14:paraId="2F5CE923" w14:textId="77777777" w:rsidTr="00543B36">
        <w:tblPrEx>
          <w:tblCellMar>
            <w:top w:w="0" w:type="dxa"/>
          </w:tblCellMar>
        </w:tblPrEx>
        <w:tc>
          <w:tcPr>
            <w:tcW w:w="4677" w:type="dxa"/>
            <w:vMerge w:val="restart"/>
            <w:tcBorders>
              <w:top w:val="single" w:sz="24" w:space="0" w:color="FFFFFF" w:themeColor="background1"/>
              <w:left w:val="nil"/>
              <w:right w:val="nil"/>
            </w:tcBorders>
          </w:tcPr>
          <w:p w14:paraId="3709F661" w14:textId="5A47FC65" w:rsidR="00FB5A92" w:rsidRPr="004410B3" w:rsidRDefault="00F62044" w:rsidP="00CB6CCF">
            <w:pPr>
              <w:rPr>
                <w:rFonts w:ascii="Arial" w:hAnsi="Arial" w:cs="Arial"/>
                <w:sz w:val="16"/>
                <w:szCs w:val="16"/>
                <w:lang w:val="fr-FR"/>
              </w:rPr>
            </w:pPr>
            <w:r w:rsidRPr="004410B3">
              <w:rPr>
                <w:rFonts w:ascii="Arial" w:hAnsi="Arial" w:cs="Arial"/>
                <w:sz w:val="16"/>
                <w:szCs w:val="16"/>
                <w:lang w:val="fr-FR"/>
              </w:rPr>
              <w:t xml:space="preserve">Notre organisation a l'intention d'utiliser la police principalement pour protéger le personnel contre </w:t>
            </w:r>
            <w:r w:rsidR="00CB6CCF">
              <w:rPr>
                <w:rFonts w:ascii="Arial" w:hAnsi="Arial" w:cs="Arial"/>
                <w:sz w:val="16"/>
                <w:szCs w:val="16"/>
                <w:lang w:val="fr-FR"/>
              </w:rPr>
              <w:t xml:space="preserve">des potentielles violences </w:t>
            </w:r>
            <w:r w:rsidR="00CB6CCF" w:rsidRPr="004410B3">
              <w:rPr>
                <w:rFonts w:ascii="Arial" w:hAnsi="Arial" w:cs="Arial"/>
                <w:sz w:val="16"/>
                <w:szCs w:val="16"/>
                <w:lang w:val="fr-FR"/>
              </w:rPr>
              <w:t xml:space="preserve">le lieu de travail </w:t>
            </w:r>
            <w:r w:rsidR="00CB6CCF">
              <w:rPr>
                <w:rFonts w:ascii="Arial" w:hAnsi="Arial" w:cs="Arial"/>
                <w:sz w:val="16"/>
                <w:szCs w:val="16"/>
                <w:lang w:val="fr-FR"/>
              </w:rPr>
              <w:t xml:space="preserve">ou des </w:t>
            </w:r>
            <w:r w:rsidRPr="004410B3">
              <w:rPr>
                <w:rFonts w:ascii="Arial" w:hAnsi="Arial" w:cs="Arial"/>
                <w:sz w:val="16"/>
                <w:szCs w:val="16"/>
                <w:lang w:val="fr-FR"/>
              </w:rPr>
              <w:t>radicalisation</w:t>
            </w:r>
            <w:r w:rsidR="00CB6CCF">
              <w:rPr>
                <w:rFonts w:ascii="Arial" w:hAnsi="Arial" w:cs="Arial"/>
                <w:sz w:val="16"/>
                <w:szCs w:val="16"/>
                <w:lang w:val="fr-FR"/>
              </w:rPr>
              <w:t>s</w:t>
            </w:r>
            <w:r w:rsidRPr="004410B3">
              <w:rPr>
                <w:rFonts w:ascii="Arial" w:hAnsi="Arial" w:cs="Arial"/>
                <w:sz w:val="16"/>
                <w:szCs w:val="16"/>
                <w:lang w:val="fr-FR"/>
              </w:rPr>
              <w:t>.</w:t>
            </w:r>
          </w:p>
        </w:tc>
        <w:tc>
          <w:tcPr>
            <w:tcW w:w="311" w:type="dxa"/>
            <w:tcBorders>
              <w:top w:val="single" w:sz="24" w:space="0" w:color="FFFFFF" w:themeColor="background1"/>
              <w:left w:val="nil"/>
              <w:bottom w:val="single" w:sz="24" w:space="0" w:color="FFFFFF" w:themeColor="background1"/>
              <w:right w:val="nil"/>
            </w:tcBorders>
          </w:tcPr>
          <w:p w14:paraId="143DADAD"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D3C6F6F"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328BC7E5"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37807C7A"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7341774"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0474B3C2"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0C20BB33"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EBA3CF6"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29C1945E"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02659C50"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F2A6B74"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6968F212"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A1B7E78"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BCFAAF2" w14:textId="77777777" w:rsidR="00FB5A92" w:rsidRPr="004410B3" w:rsidRDefault="00FB5A92" w:rsidP="00543B36">
            <w:pPr>
              <w:rPr>
                <w:rFonts w:ascii="Arial" w:hAnsi="Arial" w:cs="Arial"/>
                <w:sz w:val="16"/>
                <w:szCs w:val="16"/>
                <w:lang w:val="fr-FR"/>
              </w:rPr>
            </w:pPr>
          </w:p>
        </w:tc>
        <w:tc>
          <w:tcPr>
            <w:tcW w:w="312" w:type="dxa"/>
            <w:tcBorders>
              <w:top w:val="nil"/>
              <w:left w:val="nil"/>
              <w:bottom w:val="nil"/>
              <w:right w:val="nil"/>
            </w:tcBorders>
          </w:tcPr>
          <w:p w14:paraId="38DDC860" w14:textId="77777777" w:rsidR="00FB5A92" w:rsidRPr="004410B3" w:rsidRDefault="00FB5A92" w:rsidP="00543B36">
            <w:pPr>
              <w:rPr>
                <w:rFonts w:ascii="Arial" w:hAnsi="Arial" w:cs="Arial"/>
                <w:sz w:val="16"/>
                <w:szCs w:val="16"/>
                <w:lang w:val="fr-FR"/>
              </w:rPr>
            </w:pPr>
          </w:p>
        </w:tc>
      </w:tr>
      <w:tr w:rsidR="002C5274" w:rsidRPr="006667CB" w14:paraId="3A84F4BB" w14:textId="77777777" w:rsidTr="00543B36">
        <w:tblPrEx>
          <w:tblCellMar>
            <w:top w:w="0" w:type="dxa"/>
          </w:tblCellMar>
        </w:tblPrEx>
        <w:tc>
          <w:tcPr>
            <w:tcW w:w="4677" w:type="dxa"/>
            <w:vMerge/>
            <w:tcBorders>
              <w:left w:val="nil"/>
              <w:bottom w:val="single" w:sz="24" w:space="0" w:color="FFFFFF" w:themeColor="background1"/>
              <w:right w:val="nil"/>
            </w:tcBorders>
          </w:tcPr>
          <w:p w14:paraId="1A68AA86"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3C62A31B"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F182724"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CA24BDF"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94581E8"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A95573B"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E4043E1"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6278F996"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60BCA14"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D545243"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46E48485"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7BCB44A"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D5D49C9" w14:textId="77777777" w:rsidR="00FB5A92" w:rsidRPr="004410B3" w:rsidRDefault="00FB5A92" w:rsidP="00543B36">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6EE461C2" w14:textId="77777777" w:rsidR="00FB5A92" w:rsidRPr="004410B3" w:rsidRDefault="00FB5A92" w:rsidP="00543B36">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A874317" w14:textId="77777777" w:rsidR="00FB5A92" w:rsidRPr="004410B3" w:rsidRDefault="00FB5A92" w:rsidP="00543B36">
            <w:pPr>
              <w:rPr>
                <w:rFonts w:ascii="Arial" w:hAnsi="Arial" w:cs="Arial"/>
                <w:sz w:val="16"/>
                <w:szCs w:val="16"/>
                <w:lang w:val="fr-FR"/>
              </w:rPr>
            </w:pPr>
          </w:p>
        </w:tc>
        <w:tc>
          <w:tcPr>
            <w:tcW w:w="312" w:type="dxa"/>
            <w:tcBorders>
              <w:top w:val="nil"/>
              <w:left w:val="nil"/>
              <w:bottom w:val="nil"/>
              <w:right w:val="nil"/>
            </w:tcBorders>
          </w:tcPr>
          <w:p w14:paraId="4225ADAF" w14:textId="77777777" w:rsidR="00FB5A92" w:rsidRPr="004410B3" w:rsidRDefault="00FB5A92" w:rsidP="00543B36">
            <w:pPr>
              <w:rPr>
                <w:rFonts w:ascii="Arial" w:hAnsi="Arial" w:cs="Arial"/>
                <w:sz w:val="16"/>
                <w:szCs w:val="16"/>
                <w:lang w:val="fr-FR"/>
              </w:rPr>
            </w:pPr>
          </w:p>
        </w:tc>
      </w:tr>
      <w:tr w:rsidR="002C5274" w:rsidRPr="006667CB" w14:paraId="48A1BD8B" w14:textId="77777777" w:rsidTr="009375BB">
        <w:tblPrEx>
          <w:tblCellMar>
            <w:top w:w="0" w:type="dxa"/>
          </w:tblCellMar>
        </w:tblPrEx>
        <w:trPr>
          <w:gridAfter w:val="1"/>
          <w:wAfter w:w="312" w:type="dxa"/>
        </w:trPr>
        <w:tc>
          <w:tcPr>
            <w:tcW w:w="4677" w:type="dxa"/>
            <w:vMerge w:val="restart"/>
            <w:tcBorders>
              <w:top w:val="nil"/>
              <w:left w:val="nil"/>
              <w:right w:val="nil"/>
            </w:tcBorders>
          </w:tcPr>
          <w:p w14:paraId="19AD81D4" w14:textId="48823EDB" w:rsidR="00E90354" w:rsidRPr="004410B3" w:rsidRDefault="00F62044" w:rsidP="00F62044">
            <w:pPr>
              <w:spacing w:before="0"/>
              <w:rPr>
                <w:rFonts w:ascii="Arial" w:hAnsi="Arial" w:cs="Arial"/>
                <w:sz w:val="16"/>
                <w:szCs w:val="16"/>
                <w:lang w:val="fr-FR"/>
              </w:rPr>
            </w:pPr>
            <w:r w:rsidRPr="004410B3">
              <w:rPr>
                <w:rFonts w:ascii="Arial" w:hAnsi="Arial" w:cs="Arial"/>
                <w:sz w:val="16"/>
                <w:szCs w:val="16"/>
                <w:lang w:val="fr-FR"/>
              </w:rPr>
              <w:t>Notre organisation a l'intention d'utiliser la police principalement pour améliorer notre capacité à répondre</w:t>
            </w:r>
            <w:r w:rsidR="008660CB">
              <w:rPr>
                <w:rFonts w:ascii="Arial" w:hAnsi="Arial" w:cs="Arial"/>
                <w:sz w:val="16"/>
                <w:szCs w:val="16"/>
                <w:lang w:val="fr-FR"/>
              </w:rPr>
              <w:t xml:space="preserve"> et gérer des</w:t>
            </w:r>
            <w:r w:rsidRPr="004410B3">
              <w:rPr>
                <w:rFonts w:ascii="Arial" w:hAnsi="Arial" w:cs="Arial"/>
                <w:sz w:val="16"/>
                <w:szCs w:val="16"/>
                <w:lang w:val="fr-FR"/>
              </w:rPr>
              <w:t xml:space="preserve"> menaces de cyber sécurité.</w:t>
            </w:r>
          </w:p>
        </w:tc>
        <w:tc>
          <w:tcPr>
            <w:tcW w:w="311" w:type="dxa"/>
            <w:tcBorders>
              <w:top w:val="nil"/>
              <w:left w:val="nil"/>
              <w:bottom w:val="single" w:sz="24" w:space="0" w:color="FFFFFF" w:themeColor="background1"/>
              <w:right w:val="nil"/>
            </w:tcBorders>
          </w:tcPr>
          <w:p w14:paraId="305A57F7"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14ED702E"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73F55931"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266BADC1"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0BF58FD2"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669B226F"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6884F089"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4F0CAD68"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34654F5D"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2DA281CC"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4E5A2EDF"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74C510F4"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472848B7"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6F7A79DB" w14:textId="77777777" w:rsidR="00E90354" w:rsidRPr="004410B3" w:rsidRDefault="00E90354" w:rsidP="00593BB8">
            <w:pPr>
              <w:rPr>
                <w:rFonts w:ascii="Arial" w:hAnsi="Arial" w:cs="Arial"/>
                <w:sz w:val="16"/>
                <w:szCs w:val="16"/>
                <w:lang w:val="fr-FR"/>
              </w:rPr>
            </w:pPr>
          </w:p>
        </w:tc>
      </w:tr>
      <w:tr w:rsidR="002C5274" w:rsidRPr="006667CB" w14:paraId="0816A0E3" w14:textId="77777777" w:rsidTr="009375BB">
        <w:tblPrEx>
          <w:tblCellMar>
            <w:top w:w="0" w:type="dxa"/>
          </w:tblCellMar>
        </w:tblPrEx>
        <w:trPr>
          <w:gridAfter w:val="1"/>
          <w:wAfter w:w="312" w:type="dxa"/>
        </w:trPr>
        <w:tc>
          <w:tcPr>
            <w:tcW w:w="4677" w:type="dxa"/>
            <w:vMerge/>
            <w:tcBorders>
              <w:left w:val="nil"/>
              <w:bottom w:val="single" w:sz="24" w:space="0" w:color="FFFFFF" w:themeColor="background1"/>
              <w:right w:val="nil"/>
            </w:tcBorders>
          </w:tcPr>
          <w:p w14:paraId="7FF1686A" w14:textId="77777777" w:rsidR="00E90354" w:rsidRPr="004410B3" w:rsidRDefault="00E90354" w:rsidP="00593BB8">
            <w:pPr>
              <w:spacing w:before="0"/>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B3FB26D"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5ACEC9F"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5FE4E53"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180FB9B2"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E539897"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81191CD"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513411C"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EB5AEA2"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AF94010"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71B7D08"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4985FDD"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44A297D2"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CA73AC4"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6864520" w14:textId="77777777" w:rsidR="00E90354" w:rsidRPr="004410B3" w:rsidRDefault="00E90354" w:rsidP="00593BB8">
            <w:pPr>
              <w:rPr>
                <w:rFonts w:ascii="Arial" w:hAnsi="Arial" w:cs="Arial"/>
                <w:sz w:val="16"/>
                <w:szCs w:val="16"/>
                <w:lang w:val="fr-FR"/>
              </w:rPr>
            </w:pPr>
          </w:p>
        </w:tc>
      </w:tr>
      <w:tr w:rsidR="002C5274" w:rsidRPr="006667CB" w14:paraId="7BD126C1" w14:textId="77777777" w:rsidTr="009375BB">
        <w:tblPrEx>
          <w:tblCellMar>
            <w:top w:w="0" w:type="dxa"/>
          </w:tblCellMar>
        </w:tblPrEx>
        <w:trPr>
          <w:gridAfter w:val="1"/>
          <w:wAfter w:w="312" w:type="dxa"/>
        </w:trPr>
        <w:tc>
          <w:tcPr>
            <w:tcW w:w="4677" w:type="dxa"/>
            <w:vMerge w:val="restart"/>
            <w:tcBorders>
              <w:top w:val="single" w:sz="24" w:space="0" w:color="FFFFFF" w:themeColor="background1"/>
              <w:left w:val="nil"/>
              <w:right w:val="nil"/>
            </w:tcBorders>
          </w:tcPr>
          <w:p w14:paraId="6726EA25" w14:textId="1D4BE7A8" w:rsidR="00E90354" w:rsidRPr="004410B3" w:rsidRDefault="00064CC4" w:rsidP="00064CC4">
            <w:pPr>
              <w:spacing w:before="0"/>
              <w:rPr>
                <w:rFonts w:ascii="Arial" w:hAnsi="Arial" w:cs="Arial"/>
                <w:sz w:val="16"/>
                <w:szCs w:val="16"/>
                <w:lang w:val="fr-FR"/>
              </w:rPr>
            </w:pPr>
            <w:r w:rsidRPr="004410B3">
              <w:rPr>
                <w:rFonts w:ascii="Arial" w:hAnsi="Arial" w:cs="Arial"/>
                <w:sz w:val="16"/>
                <w:szCs w:val="16"/>
                <w:lang w:val="fr-FR"/>
              </w:rPr>
              <w:t xml:space="preserve">Notre organisation a l'intention d'utiliser la police principalement comme une ressource pour protéger notre personnel et </w:t>
            </w:r>
            <w:r w:rsidR="008660CB">
              <w:rPr>
                <w:rFonts w:ascii="Arial" w:hAnsi="Arial" w:cs="Arial"/>
                <w:sz w:val="16"/>
                <w:szCs w:val="16"/>
                <w:lang w:val="fr-FR"/>
              </w:rPr>
              <w:t>nos</w:t>
            </w:r>
            <w:r w:rsidRPr="004410B3">
              <w:rPr>
                <w:rFonts w:ascii="Arial" w:hAnsi="Arial" w:cs="Arial"/>
                <w:sz w:val="16"/>
                <w:szCs w:val="16"/>
                <w:lang w:val="fr-FR"/>
              </w:rPr>
              <w:t xml:space="preserve"> actifs </w:t>
            </w:r>
            <w:r w:rsidRPr="00350E0F">
              <w:rPr>
                <w:rFonts w:ascii="Arial" w:hAnsi="Arial" w:cs="Arial"/>
                <w:sz w:val="16"/>
                <w:szCs w:val="16"/>
                <w:lang w:val="fr-FR"/>
              </w:rPr>
              <w:t xml:space="preserve">contre de </w:t>
            </w:r>
            <w:r w:rsidRPr="004410B3">
              <w:rPr>
                <w:rFonts w:ascii="Arial" w:hAnsi="Arial" w:cs="Arial"/>
                <w:sz w:val="16"/>
                <w:szCs w:val="16"/>
                <w:lang w:val="fr-FR"/>
              </w:rPr>
              <w:t>menaces malveillantes.</w:t>
            </w:r>
          </w:p>
        </w:tc>
        <w:tc>
          <w:tcPr>
            <w:tcW w:w="311" w:type="dxa"/>
            <w:tcBorders>
              <w:top w:val="single" w:sz="24" w:space="0" w:color="FFFFFF" w:themeColor="background1"/>
              <w:left w:val="nil"/>
              <w:bottom w:val="single" w:sz="24" w:space="0" w:color="FFFFFF" w:themeColor="background1"/>
              <w:right w:val="nil"/>
            </w:tcBorders>
          </w:tcPr>
          <w:p w14:paraId="5AF18ACC"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F668986"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1BB6DC95"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51390031"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2C93D42"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4D3FBE34"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2170B7B2"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C43E33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37137C8"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3975DC7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99838F1"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5FCD62B8"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5511FB5"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43A4E0C" w14:textId="77777777" w:rsidR="00E90354" w:rsidRPr="004410B3" w:rsidRDefault="00E90354" w:rsidP="00593BB8">
            <w:pPr>
              <w:rPr>
                <w:rFonts w:ascii="Arial" w:hAnsi="Arial" w:cs="Arial"/>
                <w:sz w:val="16"/>
                <w:szCs w:val="16"/>
                <w:lang w:val="fr-FR"/>
              </w:rPr>
            </w:pPr>
          </w:p>
        </w:tc>
      </w:tr>
      <w:tr w:rsidR="002C5274" w:rsidRPr="006667CB" w14:paraId="3788EED1" w14:textId="77777777" w:rsidTr="00350E0F">
        <w:trPr>
          <w:gridAfter w:val="1"/>
          <w:wAfter w:w="312" w:type="dxa"/>
          <w:trHeight w:val="610"/>
        </w:trPr>
        <w:tc>
          <w:tcPr>
            <w:tcW w:w="4677" w:type="dxa"/>
            <w:vMerge/>
            <w:tcBorders>
              <w:left w:val="nil"/>
              <w:bottom w:val="single" w:sz="24" w:space="0" w:color="FFFFFF" w:themeColor="background1"/>
              <w:right w:val="nil"/>
            </w:tcBorders>
          </w:tcPr>
          <w:p w14:paraId="21C8B8D2"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2C6709C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7EE3D88"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9BB4D04"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1867EA7"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FB58B3C"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2AB49FA"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5041BE3E"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52C3E7C"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D65D0B3"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1604189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630A0EA"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29A0A1A"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6A8239C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0F0235A" w14:textId="77777777" w:rsidR="00E90354" w:rsidRPr="004410B3" w:rsidRDefault="00E90354" w:rsidP="00593BB8">
            <w:pPr>
              <w:rPr>
                <w:rFonts w:ascii="Arial" w:hAnsi="Arial" w:cs="Arial"/>
                <w:sz w:val="16"/>
                <w:szCs w:val="16"/>
                <w:lang w:val="fr-FR"/>
              </w:rPr>
            </w:pPr>
          </w:p>
        </w:tc>
      </w:tr>
      <w:tr w:rsidR="002C5274" w:rsidRPr="006667CB" w14:paraId="66CE13A0" w14:textId="77777777" w:rsidTr="009375BB">
        <w:tblPrEx>
          <w:tblCellMar>
            <w:top w:w="0" w:type="dxa"/>
          </w:tblCellMar>
        </w:tblPrEx>
        <w:trPr>
          <w:gridAfter w:val="1"/>
          <w:wAfter w:w="312" w:type="dxa"/>
        </w:trPr>
        <w:tc>
          <w:tcPr>
            <w:tcW w:w="4677" w:type="dxa"/>
            <w:vMerge w:val="restart"/>
            <w:tcBorders>
              <w:top w:val="nil"/>
              <w:left w:val="nil"/>
              <w:right w:val="nil"/>
            </w:tcBorders>
          </w:tcPr>
          <w:p w14:paraId="1B3E8778" w14:textId="7AD005B0" w:rsidR="00E90354" w:rsidRPr="004410B3" w:rsidRDefault="00064CC4" w:rsidP="00064CC4">
            <w:pPr>
              <w:spacing w:before="0"/>
              <w:rPr>
                <w:rFonts w:ascii="Arial" w:hAnsi="Arial" w:cs="Arial"/>
                <w:sz w:val="16"/>
                <w:szCs w:val="16"/>
                <w:lang w:val="fr-FR"/>
              </w:rPr>
            </w:pPr>
            <w:r w:rsidRPr="004410B3">
              <w:rPr>
                <w:rFonts w:ascii="Arial" w:hAnsi="Arial" w:cs="Arial"/>
                <w:sz w:val="16"/>
                <w:szCs w:val="16"/>
                <w:lang w:val="fr-FR"/>
              </w:rPr>
              <w:t>Notre organisation</w:t>
            </w:r>
            <w:r w:rsidR="00495FC3">
              <w:rPr>
                <w:rFonts w:ascii="Arial" w:hAnsi="Arial" w:cs="Arial"/>
                <w:sz w:val="16"/>
                <w:szCs w:val="16"/>
                <w:lang w:val="fr-FR"/>
              </w:rPr>
              <w:t xml:space="preserve"> a l’intention</w:t>
            </w:r>
            <w:r w:rsidRPr="004410B3">
              <w:rPr>
                <w:rFonts w:ascii="Arial" w:hAnsi="Arial" w:cs="Arial"/>
                <w:sz w:val="16"/>
                <w:szCs w:val="16"/>
                <w:lang w:val="fr-FR"/>
              </w:rPr>
              <w:t xml:space="preserve"> </w:t>
            </w:r>
            <w:r w:rsidR="00495FC3">
              <w:rPr>
                <w:rFonts w:ascii="Arial" w:hAnsi="Arial" w:cs="Arial"/>
                <w:sz w:val="16"/>
                <w:szCs w:val="16"/>
                <w:lang w:val="fr-FR"/>
              </w:rPr>
              <w:t>d’</w:t>
            </w:r>
            <w:r w:rsidRPr="004410B3">
              <w:rPr>
                <w:rFonts w:ascii="Arial" w:hAnsi="Arial" w:cs="Arial"/>
                <w:sz w:val="16"/>
                <w:szCs w:val="16"/>
                <w:lang w:val="fr-FR"/>
              </w:rPr>
              <w:t>utiliser la police principalement pour éviter ou minimiser la confiscation, l'expropriation, la nationalisation et / ou la privation</w:t>
            </w:r>
            <w:r w:rsidR="00152E46">
              <w:rPr>
                <w:rFonts w:ascii="Arial" w:hAnsi="Arial" w:cs="Arial"/>
                <w:sz w:val="16"/>
                <w:szCs w:val="16"/>
                <w:lang w:val="fr-FR"/>
              </w:rPr>
              <w:t xml:space="preserve"> découlant</w:t>
            </w:r>
            <w:r w:rsidRPr="004410B3">
              <w:rPr>
                <w:rFonts w:ascii="Arial" w:hAnsi="Arial" w:cs="Arial"/>
                <w:sz w:val="16"/>
                <w:szCs w:val="16"/>
                <w:lang w:val="fr-FR"/>
              </w:rPr>
              <w:t xml:space="preserve"> de risques politiques.</w:t>
            </w:r>
          </w:p>
        </w:tc>
        <w:tc>
          <w:tcPr>
            <w:tcW w:w="311" w:type="dxa"/>
            <w:tcBorders>
              <w:top w:val="nil"/>
              <w:left w:val="nil"/>
              <w:bottom w:val="single" w:sz="24" w:space="0" w:color="FFFFFF" w:themeColor="background1"/>
              <w:right w:val="nil"/>
            </w:tcBorders>
          </w:tcPr>
          <w:p w14:paraId="48DFBB45"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4A201424"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4BB18D42"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7584F131"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0825EB4D"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31C09E3F"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4583B658"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68F7378A"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6F1AA6B6"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6C7A7E70"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3251854D"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tcPr>
          <w:p w14:paraId="7C73A320" w14:textId="77777777" w:rsidR="00E90354" w:rsidRPr="004410B3" w:rsidRDefault="00E90354" w:rsidP="00593BB8">
            <w:pPr>
              <w:rPr>
                <w:rFonts w:ascii="Arial" w:hAnsi="Arial" w:cs="Arial"/>
                <w:sz w:val="16"/>
                <w:szCs w:val="16"/>
                <w:lang w:val="fr-FR"/>
              </w:rPr>
            </w:pPr>
          </w:p>
        </w:tc>
        <w:tc>
          <w:tcPr>
            <w:tcW w:w="311" w:type="dxa"/>
            <w:tcBorders>
              <w:top w:val="nil"/>
              <w:left w:val="nil"/>
              <w:bottom w:val="single" w:sz="24" w:space="0" w:color="FFFFFF" w:themeColor="background1"/>
              <w:right w:val="nil"/>
            </w:tcBorders>
          </w:tcPr>
          <w:p w14:paraId="7B45FFC1" w14:textId="77777777" w:rsidR="00E90354" w:rsidRPr="004410B3" w:rsidRDefault="00E90354" w:rsidP="00593BB8">
            <w:pPr>
              <w:rPr>
                <w:rFonts w:ascii="Arial" w:hAnsi="Arial" w:cs="Arial"/>
                <w:sz w:val="16"/>
                <w:szCs w:val="16"/>
                <w:lang w:val="fr-FR"/>
              </w:rPr>
            </w:pPr>
          </w:p>
        </w:tc>
        <w:tc>
          <w:tcPr>
            <w:tcW w:w="312" w:type="dxa"/>
            <w:tcBorders>
              <w:top w:val="nil"/>
              <w:left w:val="nil"/>
              <w:bottom w:val="single" w:sz="24" w:space="0" w:color="FFFFFF" w:themeColor="background1"/>
              <w:right w:val="nil"/>
            </w:tcBorders>
            <w:shd w:val="clear" w:color="auto" w:fill="D9D9D9" w:themeFill="background1" w:themeFillShade="D9"/>
          </w:tcPr>
          <w:p w14:paraId="47717624" w14:textId="77777777" w:rsidR="00E90354" w:rsidRPr="004410B3" w:rsidRDefault="00E90354" w:rsidP="00593BB8">
            <w:pPr>
              <w:rPr>
                <w:rFonts w:ascii="Arial" w:hAnsi="Arial" w:cs="Arial"/>
                <w:sz w:val="16"/>
                <w:szCs w:val="16"/>
                <w:lang w:val="fr-FR"/>
              </w:rPr>
            </w:pPr>
          </w:p>
        </w:tc>
      </w:tr>
      <w:tr w:rsidR="002C5274" w:rsidRPr="006667CB" w14:paraId="1C6B416E" w14:textId="77777777" w:rsidTr="009375BB">
        <w:tblPrEx>
          <w:tblCellMar>
            <w:top w:w="0" w:type="dxa"/>
          </w:tblCellMar>
        </w:tblPrEx>
        <w:trPr>
          <w:gridAfter w:val="1"/>
          <w:wAfter w:w="312" w:type="dxa"/>
        </w:trPr>
        <w:tc>
          <w:tcPr>
            <w:tcW w:w="4677" w:type="dxa"/>
            <w:vMerge/>
            <w:tcBorders>
              <w:left w:val="nil"/>
              <w:bottom w:val="single" w:sz="24" w:space="0" w:color="FFFFFF" w:themeColor="background1"/>
              <w:right w:val="nil"/>
            </w:tcBorders>
          </w:tcPr>
          <w:p w14:paraId="0AD3C515" w14:textId="77777777" w:rsidR="00E90354" w:rsidRPr="004410B3" w:rsidRDefault="00E90354" w:rsidP="00593BB8">
            <w:pPr>
              <w:spacing w:before="0"/>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93C75F1"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F858B0D"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13425CC"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289AE62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97CB80A"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0AD4F38"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3C4ED4A"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24CFF079"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58491B76"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7AF5EFA"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DDB5FE1"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3FA2A62"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7F38BDF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EDC1700" w14:textId="77777777" w:rsidR="00E90354" w:rsidRPr="004410B3" w:rsidRDefault="00E90354" w:rsidP="00593BB8">
            <w:pPr>
              <w:rPr>
                <w:rFonts w:ascii="Arial" w:hAnsi="Arial" w:cs="Arial"/>
                <w:sz w:val="16"/>
                <w:szCs w:val="16"/>
                <w:lang w:val="fr-FR"/>
              </w:rPr>
            </w:pPr>
          </w:p>
        </w:tc>
      </w:tr>
      <w:tr w:rsidR="002C5274" w:rsidRPr="006667CB" w14:paraId="013CCB96" w14:textId="77777777" w:rsidTr="009375BB">
        <w:tblPrEx>
          <w:tblCellMar>
            <w:top w:w="0" w:type="dxa"/>
          </w:tblCellMar>
        </w:tblPrEx>
        <w:trPr>
          <w:gridAfter w:val="1"/>
          <w:wAfter w:w="312" w:type="dxa"/>
        </w:trPr>
        <w:tc>
          <w:tcPr>
            <w:tcW w:w="4677" w:type="dxa"/>
            <w:vMerge w:val="restart"/>
            <w:tcBorders>
              <w:top w:val="single" w:sz="24" w:space="0" w:color="FFFFFF" w:themeColor="background1"/>
              <w:left w:val="nil"/>
              <w:right w:val="nil"/>
            </w:tcBorders>
          </w:tcPr>
          <w:p w14:paraId="59B9D80D" w14:textId="1094BEA7" w:rsidR="00FB5A92" w:rsidRPr="004410B3" w:rsidRDefault="00FA7F6E" w:rsidP="00FA7F6E">
            <w:pPr>
              <w:spacing w:before="0"/>
              <w:rPr>
                <w:rFonts w:ascii="Arial" w:hAnsi="Arial" w:cs="Arial"/>
                <w:sz w:val="16"/>
                <w:szCs w:val="16"/>
                <w:lang w:val="fr-FR"/>
              </w:rPr>
            </w:pPr>
            <w:r w:rsidRPr="004410B3">
              <w:rPr>
                <w:rFonts w:ascii="Arial" w:hAnsi="Arial" w:cs="Arial"/>
                <w:sz w:val="16"/>
                <w:szCs w:val="16"/>
                <w:lang w:val="fr-FR"/>
              </w:rPr>
              <w:t>Notre organisation a l'intention d'utiliser la police principalement comme une ressource pour protéger le personnel et les biens en cas d'instabilité</w:t>
            </w:r>
            <w:r w:rsidR="00741293">
              <w:rPr>
                <w:rFonts w:ascii="Arial" w:hAnsi="Arial" w:cs="Arial"/>
                <w:sz w:val="16"/>
                <w:szCs w:val="16"/>
                <w:lang w:val="fr-FR"/>
              </w:rPr>
              <w:t xml:space="preserve"> politique</w:t>
            </w:r>
            <w:r w:rsidRPr="004410B3">
              <w:rPr>
                <w:rFonts w:ascii="Arial" w:hAnsi="Arial" w:cs="Arial"/>
                <w:sz w:val="16"/>
                <w:szCs w:val="16"/>
                <w:lang w:val="fr-FR"/>
              </w:rPr>
              <w:t>, d</w:t>
            </w:r>
            <w:r w:rsidR="00741293">
              <w:rPr>
                <w:rFonts w:ascii="Arial" w:hAnsi="Arial" w:cs="Arial"/>
                <w:sz w:val="16"/>
                <w:szCs w:val="16"/>
                <w:lang w:val="fr-FR"/>
              </w:rPr>
              <w:t>e conflits sociaux</w:t>
            </w:r>
            <w:r w:rsidRPr="004410B3">
              <w:rPr>
                <w:rFonts w:ascii="Arial" w:hAnsi="Arial" w:cs="Arial"/>
                <w:sz w:val="16"/>
                <w:szCs w:val="16"/>
                <w:lang w:val="fr-FR"/>
              </w:rPr>
              <w:t>, d'émeutes et d'autres formes de violence politique.</w:t>
            </w:r>
          </w:p>
        </w:tc>
        <w:tc>
          <w:tcPr>
            <w:tcW w:w="311" w:type="dxa"/>
            <w:tcBorders>
              <w:top w:val="single" w:sz="24" w:space="0" w:color="FFFFFF" w:themeColor="background1"/>
              <w:left w:val="nil"/>
              <w:bottom w:val="single" w:sz="24" w:space="0" w:color="FFFFFF" w:themeColor="background1"/>
              <w:right w:val="nil"/>
            </w:tcBorders>
          </w:tcPr>
          <w:p w14:paraId="49A24250"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0D6DDDD"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7E0A4937"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BA7AC67"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A8DDB2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4F1CA0F6"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1857CFA4"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BC58AFC"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6471DF87"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F993327"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34C5BB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tcPr>
          <w:p w14:paraId="1366B7AC"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66A10C8F"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B6BCA4D" w14:textId="77777777" w:rsidR="00E90354" w:rsidRPr="004410B3" w:rsidRDefault="00E90354" w:rsidP="00593BB8">
            <w:pPr>
              <w:rPr>
                <w:rFonts w:ascii="Arial" w:hAnsi="Arial" w:cs="Arial"/>
                <w:sz w:val="16"/>
                <w:szCs w:val="16"/>
                <w:lang w:val="fr-FR"/>
              </w:rPr>
            </w:pPr>
          </w:p>
        </w:tc>
      </w:tr>
      <w:tr w:rsidR="002C5274" w:rsidRPr="006667CB" w14:paraId="08EC0262" w14:textId="77777777" w:rsidTr="009375BB">
        <w:tblPrEx>
          <w:tblCellMar>
            <w:top w:w="0" w:type="dxa"/>
          </w:tblCellMar>
        </w:tblPrEx>
        <w:trPr>
          <w:gridAfter w:val="1"/>
          <w:wAfter w:w="312" w:type="dxa"/>
        </w:trPr>
        <w:tc>
          <w:tcPr>
            <w:tcW w:w="4677" w:type="dxa"/>
            <w:vMerge/>
            <w:tcBorders>
              <w:left w:val="nil"/>
              <w:bottom w:val="nil"/>
              <w:right w:val="nil"/>
            </w:tcBorders>
          </w:tcPr>
          <w:p w14:paraId="145AE447"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7DF446C4"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F4BC3C8"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8A2812F"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4D42C46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1574DB6A"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F1235FE"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38AE2BDD"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0CD587EB"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76CBF28C"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0924DD33"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6469636"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3CFD87A9" w14:textId="77777777" w:rsidR="00E90354" w:rsidRPr="004410B3" w:rsidRDefault="00E90354" w:rsidP="00593BB8">
            <w:pPr>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shd w:val="clear" w:color="auto" w:fill="auto"/>
          </w:tcPr>
          <w:p w14:paraId="654A2367" w14:textId="77777777" w:rsidR="00E90354" w:rsidRPr="004410B3" w:rsidRDefault="00E90354" w:rsidP="00593BB8">
            <w:pPr>
              <w:rPr>
                <w:rFonts w:ascii="Arial" w:hAnsi="Arial" w:cs="Arial"/>
                <w:sz w:val="16"/>
                <w:szCs w:val="16"/>
                <w:lang w:val="fr-FR"/>
              </w:rPr>
            </w:pPr>
          </w:p>
        </w:tc>
        <w:tc>
          <w:tcPr>
            <w:tcW w:w="312" w:type="dxa"/>
            <w:tcBorders>
              <w:top w:val="single" w:sz="24" w:space="0" w:color="FFFFFF" w:themeColor="background1"/>
              <w:left w:val="nil"/>
              <w:bottom w:val="single" w:sz="24" w:space="0" w:color="FFFFFF" w:themeColor="background1"/>
              <w:right w:val="nil"/>
            </w:tcBorders>
            <w:shd w:val="clear" w:color="auto" w:fill="auto"/>
          </w:tcPr>
          <w:p w14:paraId="683D0B6B" w14:textId="77777777" w:rsidR="00E90354" w:rsidRPr="004410B3" w:rsidRDefault="00E90354" w:rsidP="00593BB8">
            <w:pPr>
              <w:rPr>
                <w:rFonts w:ascii="Arial" w:hAnsi="Arial" w:cs="Arial"/>
                <w:sz w:val="16"/>
                <w:szCs w:val="16"/>
                <w:lang w:val="fr-FR"/>
              </w:rPr>
            </w:pPr>
          </w:p>
        </w:tc>
      </w:tr>
      <w:tr w:rsidR="00AB07F6" w:rsidRPr="006667CB" w14:paraId="149EF7F2" w14:textId="77777777" w:rsidTr="009375BB">
        <w:tblPrEx>
          <w:tblCellMar>
            <w:top w:w="0" w:type="dxa"/>
          </w:tblCellMar>
        </w:tblPrEx>
        <w:trPr>
          <w:gridAfter w:val="1"/>
          <w:wAfter w:w="312" w:type="dxa"/>
        </w:trPr>
        <w:tc>
          <w:tcPr>
            <w:tcW w:w="4677" w:type="dxa"/>
            <w:vMerge w:val="restart"/>
            <w:tcBorders>
              <w:top w:val="nil"/>
              <w:left w:val="nil"/>
              <w:bottom w:val="nil"/>
              <w:right w:val="nil"/>
            </w:tcBorders>
          </w:tcPr>
          <w:p w14:paraId="61241C67" w14:textId="28389FB4" w:rsidR="004410B3" w:rsidRDefault="00FA7F6E" w:rsidP="004410B3">
            <w:pPr>
              <w:spacing w:before="0"/>
              <w:rPr>
                <w:rFonts w:ascii="Arial" w:hAnsi="Arial" w:cs="Arial"/>
                <w:sz w:val="16"/>
                <w:szCs w:val="16"/>
                <w:lang w:val="fr-FR"/>
              </w:rPr>
            </w:pPr>
            <w:r w:rsidRPr="004410B3">
              <w:rPr>
                <w:rFonts w:ascii="Arial" w:hAnsi="Arial" w:cs="Arial"/>
                <w:sz w:val="16"/>
                <w:szCs w:val="16"/>
                <w:lang w:val="fr-FR"/>
              </w:rPr>
              <w:t xml:space="preserve">Si vous avez indiqué </w:t>
            </w:r>
            <w:r w:rsidRPr="004410B3">
              <w:rPr>
                <w:rFonts w:ascii="Arial" w:hAnsi="Arial" w:cs="Arial"/>
                <w:i/>
                <w:sz w:val="16"/>
                <w:szCs w:val="16"/>
                <w:lang w:val="fr-FR"/>
              </w:rPr>
              <w:t xml:space="preserve">ne pas être </w:t>
            </w:r>
            <w:r w:rsidR="003C20CB">
              <w:rPr>
                <w:rFonts w:ascii="Arial" w:hAnsi="Arial" w:cs="Arial"/>
                <w:i/>
                <w:sz w:val="16"/>
                <w:szCs w:val="16"/>
                <w:lang w:val="fr-FR"/>
              </w:rPr>
              <w:t>certain</w:t>
            </w:r>
            <w:r w:rsidRPr="004410B3">
              <w:rPr>
                <w:rFonts w:ascii="Arial" w:hAnsi="Arial" w:cs="Arial"/>
                <w:sz w:val="16"/>
                <w:szCs w:val="16"/>
                <w:lang w:val="fr-FR"/>
              </w:rPr>
              <w:t xml:space="preserve"> d</w:t>
            </w:r>
            <w:r w:rsidR="003C20CB">
              <w:rPr>
                <w:rFonts w:ascii="Arial" w:hAnsi="Arial" w:cs="Arial"/>
                <w:sz w:val="16"/>
                <w:szCs w:val="16"/>
                <w:lang w:val="fr-FR"/>
              </w:rPr>
              <w:t>ans</w:t>
            </w:r>
            <w:r w:rsidRPr="004410B3">
              <w:rPr>
                <w:rFonts w:ascii="Arial" w:hAnsi="Arial" w:cs="Arial"/>
                <w:sz w:val="16"/>
                <w:szCs w:val="16"/>
                <w:lang w:val="fr-FR"/>
              </w:rPr>
              <w:t xml:space="preserve"> l'une des catégories ci-dessus et </w:t>
            </w:r>
            <w:r w:rsidR="003C20CB">
              <w:rPr>
                <w:rFonts w:ascii="Arial" w:hAnsi="Arial" w:cs="Arial"/>
                <w:sz w:val="16"/>
                <w:szCs w:val="16"/>
                <w:lang w:val="fr-FR"/>
              </w:rPr>
              <w:t xml:space="preserve">si </w:t>
            </w:r>
            <w:r w:rsidRPr="004410B3">
              <w:rPr>
                <w:rFonts w:ascii="Arial" w:hAnsi="Arial" w:cs="Arial"/>
                <w:sz w:val="16"/>
                <w:szCs w:val="16"/>
                <w:lang w:val="fr-FR"/>
              </w:rPr>
              <w:t>vous souhaitez en savoir plus sur l'utilisation de SIR pour améliorer les capacités de votre organisation dans ces domaines, veuillez inclure votre demande ici</w:t>
            </w:r>
            <w:r w:rsidR="003C20CB">
              <w:rPr>
                <w:rFonts w:ascii="Arial" w:hAnsi="Arial" w:cs="Arial"/>
                <w:sz w:val="16"/>
                <w:szCs w:val="16"/>
                <w:lang w:val="fr-FR"/>
              </w:rPr>
              <w:t xml:space="preserve"> </w:t>
            </w:r>
            <w:r w:rsidRPr="004410B3">
              <w:rPr>
                <w:rFonts w:ascii="Arial" w:hAnsi="Arial" w:cs="Arial"/>
                <w:sz w:val="16"/>
                <w:szCs w:val="16"/>
                <w:lang w:val="fr-FR"/>
              </w:rPr>
              <w:t>:</w:t>
            </w:r>
          </w:p>
          <w:p w14:paraId="41627B1A" w14:textId="77777777" w:rsidR="004410B3" w:rsidRPr="004410B3" w:rsidRDefault="004410B3" w:rsidP="004410B3">
            <w:pPr>
              <w:spacing w:before="0"/>
              <w:rPr>
                <w:rFonts w:ascii="Arial" w:hAnsi="Arial" w:cs="Arial"/>
                <w:sz w:val="16"/>
                <w:szCs w:val="16"/>
                <w:lang w:val="fr-FR"/>
              </w:rPr>
            </w:pPr>
            <w:bookmarkStart w:id="0" w:name="_GoBack"/>
            <w:bookmarkEnd w:id="0"/>
          </w:p>
        </w:tc>
        <w:tc>
          <w:tcPr>
            <w:tcW w:w="311" w:type="dxa"/>
            <w:tcBorders>
              <w:top w:val="single" w:sz="24" w:space="0" w:color="FFFFFF" w:themeColor="background1"/>
              <w:left w:val="nil"/>
              <w:bottom w:val="single" w:sz="24" w:space="0" w:color="FFFFFF" w:themeColor="background1"/>
              <w:right w:val="nil"/>
            </w:tcBorders>
          </w:tcPr>
          <w:p w14:paraId="7A196C8F" w14:textId="77777777" w:rsidR="00AB07F6" w:rsidRPr="004410B3" w:rsidRDefault="00AB07F6" w:rsidP="00593BB8">
            <w:pPr>
              <w:rPr>
                <w:rFonts w:ascii="Arial" w:hAnsi="Arial" w:cs="Arial"/>
                <w:sz w:val="16"/>
                <w:szCs w:val="16"/>
                <w:lang w:val="fr-FR"/>
              </w:rPr>
            </w:pPr>
          </w:p>
        </w:tc>
        <w:tc>
          <w:tcPr>
            <w:tcW w:w="4052" w:type="dxa"/>
            <w:gridSpan w:val="13"/>
            <w:vMerge w:val="restart"/>
            <w:tcBorders>
              <w:top w:val="single" w:sz="24" w:space="0" w:color="FFFFFF" w:themeColor="background1"/>
              <w:left w:val="nil"/>
              <w:right w:val="nil"/>
            </w:tcBorders>
            <w:shd w:val="clear" w:color="auto" w:fill="D9D9D9" w:themeFill="background1" w:themeFillShade="D9"/>
          </w:tcPr>
          <w:p w14:paraId="3C669B2B" w14:textId="77777777" w:rsidR="00AB07F6" w:rsidRPr="004410B3" w:rsidRDefault="00AB07F6" w:rsidP="00593BB8">
            <w:pPr>
              <w:rPr>
                <w:rFonts w:ascii="Arial" w:hAnsi="Arial" w:cs="Arial"/>
                <w:sz w:val="16"/>
                <w:szCs w:val="16"/>
                <w:lang w:val="fr-FR"/>
              </w:rPr>
            </w:pPr>
          </w:p>
          <w:p w14:paraId="475B85C8" w14:textId="77777777" w:rsidR="00986E49" w:rsidRPr="004410B3" w:rsidRDefault="00986E49" w:rsidP="00593BB8">
            <w:pPr>
              <w:rPr>
                <w:rFonts w:ascii="Arial" w:hAnsi="Arial" w:cs="Arial"/>
                <w:sz w:val="16"/>
                <w:szCs w:val="16"/>
                <w:lang w:val="fr-FR"/>
              </w:rPr>
            </w:pPr>
          </w:p>
          <w:p w14:paraId="1D28163C" w14:textId="77777777" w:rsidR="006F2A7C" w:rsidRPr="004410B3" w:rsidRDefault="006F2A7C" w:rsidP="00593BB8">
            <w:pPr>
              <w:rPr>
                <w:rFonts w:ascii="Arial" w:hAnsi="Arial" w:cs="Arial"/>
                <w:sz w:val="16"/>
                <w:szCs w:val="16"/>
                <w:lang w:val="fr-FR"/>
              </w:rPr>
            </w:pPr>
          </w:p>
          <w:p w14:paraId="25E9C7B3" w14:textId="77777777" w:rsidR="00AB07F6" w:rsidRPr="004410B3" w:rsidRDefault="00AB07F6" w:rsidP="00593BB8">
            <w:pPr>
              <w:rPr>
                <w:rFonts w:ascii="Arial" w:hAnsi="Arial" w:cs="Arial"/>
                <w:sz w:val="16"/>
                <w:szCs w:val="16"/>
                <w:lang w:val="fr-FR"/>
              </w:rPr>
            </w:pPr>
          </w:p>
        </w:tc>
      </w:tr>
      <w:tr w:rsidR="00AB07F6" w:rsidRPr="006667CB" w14:paraId="2D37D44F" w14:textId="77777777" w:rsidTr="004410B3">
        <w:tblPrEx>
          <w:tblCellMar>
            <w:top w:w="0" w:type="dxa"/>
          </w:tblCellMar>
        </w:tblPrEx>
        <w:trPr>
          <w:gridAfter w:val="1"/>
          <w:wAfter w:w="312" w:type="dxa"/>
          <w:trHeight w:val="896"/>
        </w:trPr>
        <w:tc>
          <w:tcPr>
            <w:tcW w:w="4677" w:type="dxa"/>
            <w:vMerge/>
            <w:tcBorders>
              <w:top w:val="nil"/>
              <w:left w:val="nil"/>
              <w:bottom w:val="nil"/>
              <w:right w:val="nil"/>
            </w:tcBorders>
          </w:tcPr>
          <w:p w14:paraId="319AB131" w14:textId="77777777" w:rsidR="00AB07F6" w:rsidRPr="004410B3" w:rsidRDefault="00AB07F6" w:rsidP="00593BB8">
            <w:pPr>
              <w:spacing w:before="0"/>
              <w:rPr>
                <w:rFonts w:ascii="Arial" w:hAnsi="Arial" w:cs="Arial"/>
                <w:sz w:val="16"/>
                <w:szCs w:val="16"/>
                <w:lang w:val="fr-FR"/>
              </w:rPr>
            </w:pPr>
          </w:p>
        </w:tc>
        <w:tc>
          <w:tcPr>
            <w:tcW w:w="311" w:type="dxa"/>
            <w:tcBorders>
              <w:top w:val="single" w:sz="24" w:space="0" w:color="FFFFFF" w:themeColor="background1"/>
              <w:left w:val="nil"/>
              <w:bottom w:val="single" w:sz="24" w:space="0" w:color="FFFFFF" w:themeColor="background1"/>
              <w:right w:val="nil"/>
            </w:tcBorders>
          </w:tcPr>
          <w:p w14:paraId="168C7A12" w14:textId="77777777" w:rsidR="00AB07F6" w:rsidRPr="004410B3" w:rsidRDefault="00AB07F6" w:rsidP="00593BB8">
            <w:pPr>
              <w:rPr>
                <w:rFonts w:ascii="Arial" w:hAnsi="Arial" w:cs="Arial"/>
                <w:sz w:val="16"/>
                <w:szCs w:val="16"/>
                <w:lang w:val="fr-FR"/>
              </w:rPr>
            </w:pPr>
          </w:p>
        </w:tc>
        <w:tc>
          <w:tcPr>
            <w:tcW w:w="4052" w:type="dxa"/>
            <w:gridSpan w:val="13"/>
            <w:vMerge/>
            <w:tcBorders>
              <w:left w:val="nil"/>
              <w:bottom w:val="single" w:sz="24" w:space="0" w:color="FFFFFF" w:themeColor="background1"/>
              <w:right w:val="nil"/>
            </w:tcBorders>
            <w:shd w:val="clear" w:color="auto" w:fill="D9D9D9" w:themeFill="background1" w:themeFillShade="D9"/>
          </w:tcPr>
          <w:p w14:paraId="2633D324" w14:textId="77777777" w:rsidR="00AB07F6" w:rsidRPr="004410B3" w:rsidRDefault="00AB07F6" w:rsidP="00593BB8">
            <w:pPr>
              <w:rPr>
                <w:rFonts w:ascii="Arial" w:hAnsi="Arial" w:cs="Arial"/>
                <w:sz w:val="16"/>
                <w:szCs w:val="16"/>
                <w:lang w:val="fr-FR"/>
              </w:rPr>
            </w:pPr>
          </w:p>
        </w:tc>
      </w:tr>
    </w:tbl>
    <w:tbl>
      <w:tblPr>
        <w:tblStyle w:val="TableGrid"/>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bottom w:w="72" w:type="dxa"/>
          <w:right w:w="72" w:type="dxa"/>
        </w:tblCellMar>
        <w:tblLook w:val="04A0" w:firstRow="1" w:lastRow="0" w:firstColumn="1" w:lastColumn="0" w:noHBand="0" w:noVBand="1"/>
      </w:tblPr>
      <w:tblGrid>
        <w:gridCol w:w="3948"/>
        <w:gridCol w:w="1095"/>
        <w:gridCol w:w="4461"/>
      </w:tblGrid>
      <w:tr w:rsidR="0089716B" w:rsidRPr="004410B3" w14:paraId="41CF0F8E" w14:textId="77777777" w:rsidTr="00FA7F6E">
        <w:trPr>
          <w:trHeight w:val="220"/>
        </w:trPr>
        <w:tc>
          <w:tcPr>
            <w:tcW w:w="3948" w:type="dxa"/>
            <w:shd w:val="clear" w:color="auto" w:fill="auto"/>
            <w:vAlign w:val="bottom"/>
          </w:tcPr>
          <w:p w14:paraId="51D8B86F" w14:textId="5BABBF5C" w:rsidR="0089716B" w:rsidRPr="004410B3" w:rsidRDefault="0089716B" w:rsidP="0089716B">
            <w:pPr>
              <w:spacing w:before="0" w:line="240" w:lineRule="auto"/>
              <w:jc w:val="center"/>
              <w:rPr>
                <w:rFonts w:ascii="Arial" w:hAnsi="Arial" w:cs="Arial"/>
                <w:sz w:val="16"/>
                <w:szCs w:val="16"/>
                <w:lang w:val="fr-FR"/>
              </w:rPr>
            </w:pPr>
          </w:p>
        </w:tc>
        <w:tc>
          <w:tcPr>
            <w:tcW w:w="1095" w:type="dxa"/>
            <w:shd w:val="clear" w:color="auto" w:fill="auto"/>
            <w:vAlign w:val="bottom"/>
          </w:tcPr>
          <w:p w14:paraId="02285D15" w14:textId="77777777" w:rsidR="0089716B" w:rsidRPr="004410B3" w:rsidRDefault="00FA7F6E" w:rsidP="00FA7F6E">
            <w:pPr>
              <w:spacing w:before="0" w:line="240" w:lineRule="auto"/>
              <w:rPr>
                <w:rFonts w:ascii="Arial" w:hAnsi="Arial" w:cs="Arial"/>
                <w:sz w:val="16"/>
                <w:szCs w:val="16"/>
              </w:rPr>
            </w:pPr>
            <w:proofErr w:type="spellStart"/>
            <w:r w:rsidRPr="004410B3">
              <w:rPr>
                <w:rFonts w:ascii="Arial" w:hAnsi="Arial" w:cs="Arial"/>
                <w:sz w:val="16"/>
                <w:szCs w:val="16"/>
              </w:rPr>
              <w:t>Classement</w:t>
            </w:r>
            <w:proofErr w:type="spellEnd"/>
          </w:p>
          <w:p w14:paraId="6187B18A" w14:textId="77777777" w:rsidR="0089716B" w:rsidRPr="004410B3" w:rsidRDefault="0089716B" w:rsidP="0089716B">
            <w:pPr>
              <w:spacing w:before="0" w:line="240" w:lineRule="auto"/>
              <w:jc w:val="center"/>
              <w:rPr>
                <w:rFonts w:ascii="Arial" w:hAnsi="Arial" w:cs="Arial"/>
                <w:sz w:val="16"/>
                <w:szCs w:val="16"/>
              </w:rPr>
            </w:pPr>
            <w:r w:rsidRPr="004410B3">
              <w:rPr>
                <w:rFonts w:ascii="Arial" w:hAnsi="Arial" w:cs="Arial"/>
                <w:sz w:val="16"/>
                <w:szCs w:val="16"/>
              </w:rPr>
              <w:t>(1-8)</w:t>
            </w:r>
          </w:p>
        </w:tc>
        <w:tc>
          <w:tcPr>
            <w:tcW w:w="4461" w:type="dxa"/>
            <w:shd w:val="clear" w:color="auto" w:fill="auto"/>
          </w:tcPr>
          <w:p w14:paraId="2DB2DCD8" w14:textId="77777777" w:rsidR="0089716B" w:rsidRPr="004410B3" w:rsidRDefault="0089716B" w:rsidP="0089716B">
            <w:pPr>
              <w:spacing w:before="0"/>
              <w:rPr>
                <w:rFonts w:ascii="Arial" w:hAnsi="Arial" w:cs="Arial"/>
                <w:sz w:val="16"/>
                <w:szCs w:val="16"/>
              </w:rPr>
            </w:pPr>
          </w:p>
        </w:tc>
      </w:tr>
      <w:tr w:rsidR="0089716B" w:rsidRPr="006667CB" w14:paraId="461EE57C" w14:textId="77777777" w:rsidTr="00FA7F6E">
        <w:trPr>
          <w:trHeight w:val="237"/>
        </w:trPr>
        <w:tc>
          <w:tcPr>
            <w:tcW w:w="3948" w:type="dxa"/>
            <w:vMerge w:val="restart"/>
            <w:shd w:val="clear" w:color="auto" w:fill="auto"/>
          </w:tcPr>
          <w:p w14:paraId="0320E0FB" w14:textId="1F53751D" w:rsidR="007007A3" w:rsidRPr="00350E0F" w:rsidRDefault="007007A3" w:rsidP="007007A3">
            <w:pPr>
              <w:spacing w:before="0"/>
              <w:rPr>
                <w:rFonts w:ascii="Arial" w:hAnsi="Arial" w:cs="Arial"/>
                <w:sz w:val="16"/>
                <w:szCs w:val="16"/>
                <w:lang w:val="fr-FR"/>
              </w:rPr>
            </w:pPr>
          </w:p>
          <w:p w14:paraId="1F63B2FC" w14:textId="2D86A530" w:rsidR="007007A3" w:rsidRPr="004410B3" w:rsidRDefault="007007A3" w:rsidP="007007A3">
            <w:pPr>
              <w:spacing w:before="0"/>
              <w:rPr>
                <w:rFonts w:ascii="Arial" w:hAnsi="Arial" w:cs="Arial"/>
                <w:sz w:val="16"/>
                <w:szCs w:val="16"/>
                <w:lang w:val="fr-FR"/>
              </w:rPr>
            </w:pPr>
            <w:r w:rsidRPr="00350E0F">
              <w:rPr>
                <w:rFonts w:ascii="Arial" w:hAnsi="Arial" w:cs="Arial"/>
                <w:sz w:val="16"/>
                <w:szCs w:val="16"/>
                <w:lang w:val="fr-FR"/>
              </w:rPr>
              <w:t>Veuillez classer l</w:t>
            </w:r>
            <w:r w:rsidR="006667CB">
              <w:rPr>
                <w:rFonts w:ascii="Arial" w:hAnsi="Arial" w:cs="Arial"/>
                <w:sz w:val="16"/>
                <w:szCs w:val="16"/>
                <w:lang w:val="fr-FR"/>
              </w:rPr>
              <w:t xml:space="preserve">es responsables </w:t>
            </w:r>
            <w:r w:rsidRPr="00350E0F">
              <w:rPr>
                <w:rFonts w:ascii="Arial" w:hAnsi="Arial" w:cs="Arial"/>
                <w:sz w:val="16"/>
                <w:szCs w:val="16"/>
                <w:lang w:val="fr-FR"/>
              </w:rPr>
              <w:t>suivants pa</w:t>
            </w:r>
            <w:r w:rsidR="00D313A3" w:rsidRPr="00350E0F">
              <w:rPr>
                <w:rFonts w:ascii="Arial" w:hAnsi="Arial" w:cs="Arial"/>
                <w:sz w:val="16"/>
                <w:szCs w:val="16"/>
                <w:lang w:val="fr-FR"/>
              </w:rPr>
              <w:t>r ordre de probabilité qu’elles puissent activer</w:t>
            </w:r>
            <w:r w:rsidRPr="00350E0F">
              <w:rPr>
                <w:rFonts w:ascii="Arial" w:hAnsi="Arial" w:cs="Arial"/>
                <w:sz w:val="16"/>
                <w:szCs w:val="16"/>
                <w:lang w:val="fr-FR"/>
              </w:rPr>
              <w:t xml:space="preserve"> la poli</w:t>
            </w:r>
            <w:r w:rsidR="001A6195" w:rsidRPr="00350E0F">
              <w:rPr>
                <w:rFonts w:ascii="Arial" w:hAnsi="Arial" w:cs="Arial"/>
                <w:sz w:val="16"/>
                <w:szCs w:val="16"/>
                <w:lang w:val="fr-FR"/>
              </w:rPr>
              <w:t>c</w:t>
            </w:r>
            <w:r w:rsidRPr="00350E0F">
              <w:rPr>
                <w:rFonts w:ascii="Arial" w:hAnsi="Arial" w:cs="Arial"/>
                <w:sz w:val="16"/>
                <w:szCs w:val="16"/>
                <w:lang w:val="fr-FR"/>
              </w:rPr>
              <w:t>e SIR:</w:t>
            </w:r>
          </w:p>
        </w:tc>
        <w:tc>
          <w:tcPr>
            <w:tcW w:w="1095" w:type="dxa"/>
            <w:tcBorders>
              <w:bottom w:val="single" w:sz="24" w:space="0" w:color="FFFFFF" w:themeColor="background1"/>
            </w:tcBorders>
            <w:shd w:val="clear" w:color="auto" w:fill="D9D9D9" w:themeFill="background1" w:themeFillShade="D9"/>
            <w:vAlign w:val="center"/>
          </w:tcPr>
          <w:p w14:paraId="4ED6310F" w14:textId="77777777" w:rsidR="0089716B" w:rsidRPr="004410B3" w:rsidRDefault="0089716B" w:rsidP="0089716B">
            <w:pPr>
              <w:spacing w:before="0"/>
              <w:jc w:val="center"/>
              <w:rPr>
                <w:rFonts w:ascii="Arial" w:hAnsi="Arial" w:cs="Arial"/>
                <w:sz w:val="16"/>
                <w:szCs w:val="16"/>
                <w:lang w:val="fr-FR"/>
              </w:rPr>
            </w:pPr>
          </w:p>
        </w:tc>
        <w:tc>
          <w:tcPr>
            <w:tcW w:w="4461" w:type="dxa"/>
            <w:tcBorders>
              <w:bottom w:val="single" w:sz="24" w:space="0" w:color="FFFFFF" w:themeColor="background1"/>
            </w:tcBorders>
            <w:shd w:val="clear" w:color="auto" w:fill="auto"/>
          </w:tcPr>
          <w:p w14:paraId="0A24F02F" w14:textId="3F1EF73B" w:rsidR="0089716B" w:rsidRPr="004410B3" w:rsidRDefault="00FA7F6E" w:rsidP="00350E0F">
            <w:pPr>
              <w:spacing w:before="0"/>
              <w:rPr>
                <w:rFonts w:ascii="Arial" w:hAnsi="Arial" w:cs="Arial"/>
                <w:sz w:val="16"/>
                <w:szCs w:val="16"/>
                <w:lang w:val="fr-FR"/>
              </w:rPr>
            </w:pPr>
            <w:r w:rsidRPr="004410B3">
              <w:rPr>
                <w:rFonts w:ascii="Arial" w:hAnsi="Arial" w:cs="Arial"/>
                <w:sz w:val="16"/>
                <w:szCs w:val="16"/>
                <w:lang w:val="fr-FR"/>
              </w:rPr>
              <w:t xml:space="preserve">Le </w:t>
            </w:r>
            <w:r w:rsidR="001A6195">
              <w:rPr>
                <w:rFonts w:ascii="Arial" w:hAnsi="Arial" w:cs="Arial"/>
                <w:sz w:val="16"/>
                <w:szCs w:val="16"/>
                <w:lang w:val="fr-FR"/>
              </w:rPr>
              <w:t>R</w:t>
            </w:r>
            <w:r w:rsidRPr="004410B3">
              <w:rPr>
                <w:rFonts w:ascii="Arial" w:hAnsi="Arial" w:cs="Arial"/>
                <w:sz w:val="16"/>
                <w:szCs w:val="16"/>
                <w:lang w:val="fr-FR"/>
              </w:rPr>
              <w:t xml:space="preserve">isk manager </w:t>
            </w:r>
            <w:r w:rsidR="0089716B" w:rsidRPr="004410B3">
              <w:rPr>
                <w:rFonts w:ascii="Arial" w:hAnsi="Arial" w:cs="Arial"/>
                <w:sz w:val="16"/>
                <w:szCs w:val="16"/>
                <w:lang w:val="fr-FR"/>
              </w:rPr>
              <w:t>(o</w:t>
            </w:r>
            <w:r w:rsidRPr="004410B3">
              <w:rPr>
                <w:rFonts w:ascii="Arial" w:hAnsi="Arial" w:cs="Arial"/>
                <w:sz w:val="16"/>
                <w:szCs w:val="16"/>
                <w:lang w:val="fr-FR"/>
              </w:rPr>
              <w:t xml:space="preserve">u </w:t>
            </w:r>
            <w:r w:rsidR="00D313A3">
              <w:rPr>
                <w:rFonts w:ascii="Arial" w:hAnsi="Arial" w:cs="Arial"/>
                <w:sz w:val="16"/>
                <w:szCs w:val="16"/>
                <w:lang w:val="fr-FR"/>
              </w:rPr>
              <w:t>l'</w:t>
            </w:r>
            <w:r w:rsidRPr="004410B3">
              <w:rPr>
                <w:rFonts w:ascii="Arial" w:hAnsi="Arial" w:cs="Arial"/>
                <w:sz w:val="16"/>
                <w:szCs w:val="16"/>
                <w:lang w:val="fr-FR"/>
              </w:rPr>
              <w:t>équivalent</w:t>
            </w:r>
            <w:r w:rsidR="0089716B" w:rsidRPr="004410B3">
              <w:rPr>
                <w:rFonts w:ascii="Arial" w:hAnsi="Arial" w:cs="Arial"/>
                <w:sz w:val="16"/>
                <w:szCs w:val="16"/>
                <w:lang w:val="fr-FR"/>
              </w:rPr>
              <w:t>)</w:t>
            </w:r>
          </w:p>
        </w:tc>
      </w:tr>
      <w:tr w:rsidR="0089716B" w:rsidRPr="006667CB" w14:paraId="7FA9FF29" w14:textId="77777777" w:rsidTr="00FA7F6E">
        <w:trPr>
          <w:trHeight w:val="267"/>
        </w:trPr>
        <w:tc>
          <w:tcPr>
            <w:tcW w:w="3948" w:type="dxa"/>
            <w:vMerge/>
            <w:shd w:val="clear" w:color="auto" w:fill="auto"/>
          </w:tcPr>
          <w:p w14:paraId="2A56988B" w14:textId="77777777" w:rsidR="0089716B" w:rsidRPr="004410B3" w:rsidRDefault="0089716B" w:rsidP="0089716B">
            <w:pPr>
              <w:spacing w:before="0"/>
              <w:rPr>
                <w:rFonts w:ascii="Arial" w:hAnsi="Arial" w:cs="Arial"/>
                <w:sz w:val="16"/>
                <w:szCs w:val="16"/>
                <w:lang w:val="fr-FR"/>
              </w:rPr>
            </w:pPr>
          </w:p>
        </w:tc>
        <w:tc>
          <w:tcPr>
            <w:tcW w:w="1095"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5726E5CF" w14:textId="77777777" w:rsidR="0089716B" w:rsidRPr="004410B3" w:rsidRDefault="0089716B" w:rsidP="0089716B">
            <w:pPr>
              <w:spacing w:before="0"/>
              <w:jc w:val="center"/>
              <w:rPr>
                <w:rFonts w:ascii="Arial" w:hAnsi="Arial" w:cs="Arial"/>
                <w:sz w:val="16"/>
                <w:szCs w:val="16"/>
                <w:highlight w:val="yellow"/>
                <w:lang w:val="fr-FR"/>
              </w:rPr>
            </w:pPr>
          </w:p>
        </w:tc>
        <w:tc>
          <w:tcPr>
            <w:tcW w:w="4461" w:type="dxa"/>
            <w:tcBorders>
              <w:top w:val="single" w:sz="24" w:space="0" w:color="FFFFFF" w:themeColor="background1"/>
              <w:bottom w:val="single" w:sz="24" w:space="0" w:color="FFFFFF" w:themeColor="background1"/>
            </w:tcBorders>
            <w:shd w:val="clear" w:color="auto" w:fill="auto"/>
          </w:tcPr>
          <w:p w14:paraId="0A4B23D3" w14:textId="09C34012" w:rsidR="0089716B" w:rsidRPr="00677442" w:rsidRDefault="00677442" w:rsidP="00FA7F6E">
            <w:pPr>
              <w:spacing w:before="0"/>
              <w:rPr>
                <w:rFonts w:ascii="Arial" w:hAnsi="Arial" w:cs="Arial"/>
                <w:sz w:val="16"/>
                <w:szCs w:val="16"/>
                <w:highlight w:val="yellow"/>
                <w:lang w:val="fr-FR"/>
              </w:rPr>
            </w:pPr>
            <w:r w:rsidRPr="004410B3">
              <w:rPr>
                <w:rFonts w:ascii="Arial" w:hAnsi="Arial" w:cs="Arial"/>
                <w:sz w:val="16"/>
                <w:szCs w:val="16"/>
                <w:lang w:val="fr-FR"/>
              </w:rPr>
              <w:t xml:space="preserve">Le directeur de la sureté et sécurité (ou </w:t>
            </w:r>
            <w:r>
              <w:rPr>
                <w:rFonts w:ascii="Arial" w:hAnsi="Arial" w:cs="Arial"/>
                <w:sz w:val="16"/>
                <w:szCs w:val="16"/>
                <w:lang w:val="fr-FR"/>
              </w:rPr>
              <w:t xml:space="preserve">son </w:t>
            </w:r>
            <w:r w:rsidRPr="004410B3">
              <w:rPr>
                <w:rFonts w:ascii="Arial" w:hAnsi="Arial" w:cs="Arial"/>
                <w:sz w:val="16"/>
                <w:szCs w:val="16"/>
                <w:lang w:val="fr-FR"/>
              </w:rPr>
              <w:t>équivalent)</w:t>
            </w:r>
          </w:p>
        </w:tc>
      </w:tr>
      <w:tr w:rsidR="0089716B" w:rsidRPr="006667CB" w14:paraId="0D288F75" w14:textId="77777777" w:rsidTr="00FA7F6E">
        <w:trPr>
          <w:trHeight w:val="267"/>
        </w:trPr>
        <w:tc>
          <w:tcPr>
            <w:tcW w:w="3948" w:type="dxa"/>
            <w:vMerge/>
            <w:shd w:val="clear" w:color="auto" w:fill="auto"/>
          </w:tcPr>
          <w:p w14:paraId="37AEB9DC" w14:textId="77777777" w:rsidR="0089716B" w:rsidRPr="00677442" w:rsidRDefault="0089716B" w:rsidP="0089716B">
            <w:pPr>
              <w:spacing w:before="0"/>
              <w:rPr>
                <w:rFonts w:ascii="Arial" w:hAnsi="Arial" w:cs="Arial"/>
                <w:sz w:val="16"/>
                <w:szCs w:val="16"/>
                <w:lang w:val="fr-FR"/>
              </w:rPr>
            </w:pPr>
          </w:p>
        </w:tc>
        <w:tc>
          <w:tcPr>
            <w:tcW w:w="1095"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451D1167" w14:textId="77777777" w:rsidR="0089716B" w:rsidRPr="00677442" w:rsidRDefault="0089716B" w:rsidP="0089716B">
            <w:pPr>
              <w:spacing w:before="0"/>
              <w:jc w:val="center"/>
              <w:rPr>
                <w:rFonts w:ascii="Arial" w:hAnsi="Arial" w:cs="Arial"/>
                <w:sz w:val="16"/>
                <w:szCs w:val="16"/>
                <w:lang w:val="fr-FR"/>
              </w:rPr>
            </w:pPr>
          </w:p>
        </w:tc>
        <w:tc>
          <w:tcPr>
            <w:tcW w:w="4461" w:type="dxa"/>
            <w:tcBorders>
              <w:top w:val="single" w:sz="24" w:space="0" w:color="FFFFFF" w:themeColor="background1"/>
              <w:bottom w:val="single" w:sz="24" w:space="0" w:color="FFFFFF" w:themeColor="background1"/>
            </w:tcBorders>
            <w:shd w:val="clear" w:color="auto" w:fill="auto"/>
          </w:tcPr>
          <w:p w14:paraId="07316627" w14:textId="1584C899" w:rsidR="0089716B" w:rsidRPr="004410B3" w:rsidRDefault="00677442" w:rsidP="00FA7F6E">
            <w:pPr>
              <w:spacing w:before="0"/>
              <w:rPr>
                <w:rFonts w:ascii="Arial" w:hAnsi="Arial" w:cs="Arial"/>
                <w:sz w:val="16"/>
                <w:szCs w:val="16"/>
                <w:lang w:val="fr-FR"/>
              </w:rPr>
            </w:pPr>
            <w:r w:rsidRPr="004410B3">
              <w:rPr>
                <w:rFonts w:ascii="Arial" w:hAnsi="Arial" w:cs="Arial"/>
                <w:sz w:val="16"/>
                <w:szCs w:val="16"/>
                <w:lang w:val="fr-FR"/>
              </w:rPr>
              <w:t xml:space="preserve">Le </w:t>
            </w:r>
            <w:r>
              <w:rPr>
                <w:rFonts w:ascii="Arial" w:hAnsi="Arial" w:cs="Arial"/>
                <w:sz w:val="16"/>
                <w:szCs w:val="16"/>
                <w:lang w:val="fr-FR"/>
              </w:rPr>
              <w:t>D</w:t>
            </w:r>
            <w:r w:rsidRPr="004410B3">
              <w:rPr>
                <w:rFonts w:ascii="Arial" w:hAnsi="Arial" w:cs="Arial"/>
                <w:sz w:val="16"/>
                <w:szCs w:val="16"/>
                <w:lang w:val="fr-FR"/>
              </w:rPr>
              <w:t xml:space="preserve">irecteur de la sécurité de l'information </w:t>
            </w:r>
            <w:r>
              <w:rPr>
                <w:rFonts w:ascii="Arial" w:hAnsi="Arial" w:cs="Arial"/>
                <w:sz w:val="16"/>
                <w:szCs w:val="16"/>
                <w:lang w:val="fr-FR"/>
              </w:rPr>
              <w:t xml:space="preserve">- </w:t>
            </w:r>
            <w:r w:rsidRPr="004410B3">
              <w:rPr>
                <w:rFonts w:ascii="Arial" w:hAnsi="Arial" w:cs="Arial"/>
                <w:sz w:val="16"/>
                <w:szCs w:val="16"/>
                <w:lang w:val="fr-FR"/>
              </w:rPr>
              <w:t>DSI</w:t>
            </w:r>
            <w:r>
              <w:rPr>
                <w:rFonts w:ascii="Arial" w:hAnsi="Arial" w:cs="Arial"/>
                <w:sz w:val="16"/>
                <w:szCs w:val="16"/>
                <w:lang w:val="fr-FR"/>
              </w:rPr>
              <w:t xml:space="preserve"> </w:t>
            </w:r>
          </w:p>
        </w:tc>
      </w:tr>
      <w:tr w:rsidR="0089716B" w:rsidRPr="006667CB" w14:paraId="2DF8B739" w14:textId="77777777" w:rsidTr="00FA7F6E">
        <w:trPr>
          <w:trHeight w:val="267"/>
        </w:trPr>
        <w:tc>
          <w:tcPr>
            <w:tcW w:w="3948" w:type="dxa"/>
            <w:vMerge/>
            <w:shd w:val="clear" w:color="auto" w:fill="auto"/>
          </w:tcPr>
          <w:p w14:paraId="68143233" w14:textId="77777777" w:rsidR="0089716B" w:rsidRPr="004410B3" w:rsidRDefault="0089716B" w:rsidP="0089716B">
            <w:pPr>
              <w:spacing w:before="0"/>
              <w:rPr>
                <w:rFonts w:ascii="Arial" w:hAnsi="Arial" w:cs="Arial"/>
                <w:sz w:val="16"/>
                <w:szCs w:val="16"/>
                <w:lang w:val="fr-FR"/>
              </w:rPr>
            </w:pPr>
          </w:p>
        </w:tc>
        <w:tc>
          <w:tcPr>
            <w:tcW w:w="1095"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9D6BF4B" w14:textId="77777777" w:rsidR="0089716B" w:rsidRPr="004410B3" w:rsidRDefault="0089716B" w:rsidP="0089716B">
            <w:pPr>
              <w:spacing w:before="0"/>
              <w:jc w:val="center"/>
              <w:rPr>
                <w:rFonts w:ascii="Arial" w:hAnsi="Arial" w:cs="Arial"/>
                <w:sz w:val="16"/>
                <w:szCs w:val="16"/>
                <w:lang w:val="fr-FR"/>
              </w:rPr>
            </w:pPr>
          </w:p>
        </w:tc>
        <w:tc>
          <w:tcPr>
            <w:tcW w:w="4461" w:type="dxa"/>
            <w:tcBorders>
              <w:top w:val="single" w:sz="24" w:space="0" w:color="FFFFFF" w:themeColor="background1"/>
              <w:bottom w:val="single" w:sz="24" w:space="0" w:color="FFFFFF" w:themeColor="background1"/>
            </w:tcBorders>
            <w:shd w:val="clear" w:color="auto" w:fill="auto"/>
          </w:tcPr>
          <w:p w14:paraId="6E75883E" w14:textId="20B47DA3" w:rsidR="0089716B" w:rsidRPr="004410B3" w:rsidRDefault="00677442" w:rsidP="0089716B">
            <w:pPr>
              <w:spacing w:before="0"/>
              <w:rPr>
                <w:rFonts w:ascii="Arial" w:hAnsi="Arial" w:cs="Arial"/>
                <w:sz w:val="16"/>
                <w:szCs w:val="16"/>
                <w:lang w:val="fr-FR"/>
              </w:rPr>
            </w:pPr>
            <w:r w:rsidRPr="00350E0F">
              <w:rPr>
                <w:rFonts w:ascii="Arial" w:hAnsi="Arial" w:cs="Arial"/>
                <w:sz w:val="16"/>
                <w:szCs w:val="16"/>
                <w:lang w:val="fr-FR"/>
              </w:rPr>
              <w:t>Le Directeur du service juridique</w:t>
            </w:r>
          </w:p>
        </w:tc>
      </w:tr>
      <w:tr w:rsidR="00677442" w:rsidRPr="006667CB" w14:paraId="6D85D8E4" w14:textId="77777777" w:rsidTr="00FA7F6E">
        <w:trPr>
          <w:trHeight w:val="267"/>
        </w:trPr>
        <w:tc>
          <w:tcPr>
            <w:tcW w:w="3948" w:type="dxa"/>
            <w:vMerge/>
            <w:shd w:val="clear" w:color="auto" w:fill="auto"/>
          </w:tcPr>
          <w:p w14:paraId="3999D38F" w14:textId="77777777" w:rsidR="00677442" w:rsidRPr="004410B3" w:rsidRDefault="00677442" w:rsidP="00677442">
            <w:pPr>
              <w:spacing w:before="0"/>
              <w:rPr>
                <w:rFonts w:ascii="Arial" w:hAnsi="Arial" w:cs="Arial"/>
                <w:sz w:val="16"/>
                <w:szCs w:val="16"/>
                <w:lang w:val="fr-FR"/>
              </w:rPr>
            </w:pPr>
          </w:p>
        </w:tc>
        <w:tc>
          <w:tcPr>
            <w:tcW w:w="1095"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5D55E439" w14:textId="77777777" w:rsidR="00677442" w:rsidRPr="004410B3" w:rsidRDefault="00677442" w:rsidP="00677442">
            <w:pPr>
              <w:spacing w:before="0"/>
              <w:jc w:val="center"/>
              <w:rPr>
                <w:rFonts w:ascii="Arial" w:hAnsi="Arial" w:cs="Arial"/>
                <w:sz w:val="16"/>
                <w:szCs w:val="16"/>
                <w:lang w:val="fr-FR"/>
              </w:rPr>
            </w:pPr>
          </w:p>
        </w:tc>
        <w:tc>
          <w:tcPr>
            <w:tcW w:w="4461" w:type="dxa"/>
            <w:tcBorders>
              <w:top w:val="single" w:sz="24" w:space="0" w:color="FFFFFF" w:themeColor="background1"/>
              <w:bottom w:val="single" w:sz="24" w:space="0" w:color="FFFFFF" w:themeColor="background1"/>
            </w:tcBorders>
            <w:shd w:val="clear" w:color="auto" w:fill="auto"/>
          </w:tcPr>
          <w:p w14:paraId="43213F4A" w14:textId="06B4BFA5" w:rsidR="00677442" w:rsidRPr="00350E0F" w:rsidRDefault="00677442" w:rsidP="00677442">
            <w:pPr>
              <w:spacing w:before="0"/>
              <w:rPr>
                <w:rFonts w:ascii="Arial" w:hAnsi="Arial" w:cs="Arial"/>
                <w:sz w:val="16"/>
                <w:szCs w:val="16"/>
                <w:lang w:val="fr-FR"/>
              </w:rPr>
            </w:pPr>
            <w:r w:rsidRPr="004410B3">
              <w:rPr>
                <w:rFonts w:ascii="Arial" w:hAnsi="Arial" w:cs="Arial"/>
                <w:sz w:val="16"/>
                <w:szCs w:val="16"/>
                <w:lang w:val="fr-FR"/>
              </w:rPr>
              <w:t xml:space="preserve">Le </w:t>
            </w:r>
            <w:r>
              <w:rPr>
                <w:rFonts w:ascii="Arial" w:hAnsi="Arial" w:cs="Arial"/>
                <w:sz w:val="16"/>
                <w:szCs w:val="16"/>
                <w:lang w:val="fr-FR"/>
              </w:rPr>
              <w:t>D</w:t>
            </w:r>
            <w:r w:rsidRPr="004410B3">
              <w:rPr>
                <w:rFonts w:ascii="Arial" w:hAnsi="Arial" w:cs="Arial"/>
                <w:sz w:val="16"/>
                <w:szCs w:val="16"/>
                <w:lang w:val="fr-FR"/>
              </w:rPr>
              <w:t>irecteur de la conformité, des enquêtes et de l'éthique</w:t>
            </w:r>
            <w:r>
              <w:rPr>
                <w:rFonts w:ascii="Arial" w:hAnsi="Arial" w:cs="Arial"/>
                <w:sz w:val="16"/>
                <w:szCs w:val="16"/>
                <w:lang w:val="fr-FR"/>
              </w:rPr>
              <w:t xml:space="preserve"> d’entreprise </w:t>
            </w:r>
            <w:r w:rsidRPr="004410B3">
              <w:rPr>
                <w:rFonts w:ascii="Arial" w:hAnsi="Arial" w:cs="Arial"/>
                <w:sz w:val="16"/>
                <w:szCs w:val="16"/>
                <w:lang w:val="fr-FR"/>
              </w:rPr>
              <w:t xml:space="preserve">(ou </w:t>
            </w:r>
            <w:r>
              <w:rPr>
                <w:rFonts w:ascii="Arial" w:hAnsi="Arial" w:cs="Arial"/>
                <w:sz w:val="16"/>
                <w:szCs w:val="16"/>
                <w:lang w:val="fr-FR"/>
              </w:rPr>
              <w:t>l’</w:t>
            </w:r>
            <w:r w:rsidRPr="004410B3">
              <w:rPr>
                <w:rFonts w:ascii="Arial" w:hAnsi="Arial" w:cs="Arial"/>
                <w:sz w:val="16"/>
                <w:szCs w:val="16"/>
                <w:lang w:val="fr-FR"/>
              </w:rPr>
              <w:t>équivalent)</w:t>
            </w:r>
          </w:p>
        </w:tc>
      </w:tr>
      <w:tr w:rsidR="006667CB" w:rsidRPr="006667CB" w14:paraId="46060E3C" w14:textId="77777777" w:rsidTr="00FA7F6E">
        <w:trPr>
          <w:gridAfter w:val="2"/>
          <w:wAfter w:w="5556" w:type="dxa"/>
          <w:trHeight w:val="231"/>
        </w:trPr>
        <w:tc>
          <w:tcPr>
            <w:tcW w:w="3948" w:type="dxa"/>
            <w:vMerge/>
            <w:shd w:val="clear" w:color="auto" w:fill="auto"/>
          </w:tcPr>
          <w:p w14:paraId="42DE88F5" w14:textId="77777777" w:rsidR="006667CB" w:rsidRPr="00350E0F" w:rsidRDefault="006667CB" w:rsidP="00677442">
            <w:pPr>
              <w:spacing w:before="0"/>
              <w:rPr>
                <w:rFonts w:ascii="Arial" w:hAnsi="Arial" w:cs="Arial"/>
                <w:sz w:val="16"/>
                <w:szCs w:val="16"/>
                <w:lang w:val="fr-FR"/>
              </w:rPr>
            </w:pPr>
          </w:p>
        </w:tc>
      </w:tr>
      <w:tr w:rsidR="00677442" w:rsidRPr="006667CB" w14:paraId="558D4296" w14:textId="77777777" w:rsidTr="00FA7F6E">
        <w:trPr>
          <w:trHeight w:val="231"/>
        </w:trPr>
        <w:tc>
          <w:tcPr>
            <w:tcW w:w="3948" w:type="dxa"/>
            <w:shd w:val="clear" w:color="auto" w:fill="auto"/>
          </w:tcPr>
          <w:p w14:paraId="715CEBC3" w14:textId="77777777" w:rsidR="00677442" w:rsidRPr="004410B3" w:rsidRDefault="00677442" w:rsidP="00677442">
            <w:pPr>
              <w:spacing w:before="0"/>
              <w:rPr>
                <w:rFonts w:ascii="Arial" w:hAnsi="Arial" w:cs="Arial"/>
                <w:sz w:val="16"/>
                <w:szCs w:val="16"/>
                <w:lang w:val="fr-FR"/>
              </w:rPr>
            </w:pPr>
          </w:p>
        </w:tc>
        <w:tc>
          <w:tcPr>
            <w:tcW w:w="1095"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14CD7B1F" w14:textId="77777777" w:rsidR="00677442" w:rsidRPr="004410B3" w:rsidRDefault="00677442" w:rsidP="00677442">
            <w:pPr>
              <w:spacing w:before="0"/>
              <w:jc w:val="center"/>
              <w:rPr>
                <w:rFonts w:ascii="Arial" w:hAnsi="Arial" w:cs="Arial"/>
                <w:sz w:val="16"/>
                <w:szCs w:val="16"/>
                <w:lang w:val="fr-FR"/>
              </w:rPr>
            </w:pPr>
          </w:p>
        </w:tc>
        <w:tc>
          <w:tcPr>
            <w:tcW w:w="4461" w:type="dxa"/>
            <w:tcBorders>
              <w:top w:val="single" w:sz="24" w:space="0" w:color="FFFFFF" w:themeColor="background1"/>
              <w:bottom w:val="single" w:sz="24" w:space="0" w:color="FFFFFF" w:themeColor="background1"/>
            </w:tcBorders>
            <w:shd w:val="clear" w:color="auto" w:fill="auto"/>
          </w:tcPr>
          <w:p w14:paraId="29F921AA" w14:textId="7F417446" w:rsidR="00677442" w:rsidRPr="00350E0F" w:rsidRDefault="00677442" w:rsidP="00677442">
            <w:pPr>
              <w:spacing w:before="0"/>
              <w:rPr>
                <w:rFonts w:ascii="Arial" w:hAnsi="Arial" w:cs="Arial"/>
                <w:sz w:val="16"/>
                <w:szCs w:val="16"/>
                <w:lang w:val="fr-FR"/>
              </w:rPr>
            </w:pPr>
            <w:r w:rsidRPr="00350E0F">
              <w:rPr>
                <w:rFonts w:ascii="Arial" w:hAnsi="Arial" w:cs="Arial"/>
                <w:sz w:val="16"/>
                <w:szCs w:val="16"/>
                <w:lang w:val="fr-FR"/>
              </w:rPr>
              <w:t>Le responsable de la Communication</w:t>
            </w:r>
          </w:p>
        </w:tc>
      </w:tr>
      <w:tr w:rsidR="00677442" w:rsidRPr="006667CB" w14:paraId="3443589B" w14:textId="77777777" w:rsidTr="00FA7F6E">
        <w:trPr>
          <w:trHeight w:val="231"/>
        </w:trPr>
        <w:tc>
          <w:tcPr>
            <w:tcW w:w="3948" w:type="dxa"/>
            <w:shd w:val="clear" w:color="auto" w:fill="auto"/>
          </w:tcPr>
          <w:p w14:paraId="27404771" w14:textId="77777777" w:rsidR="00677442" w:rsidRPr="00350E0F" w:rsidRDefault="00677442" w:rsidP="00677442">
            <w:pPr>
              <w:spacing w:before="0"/>
              <w:rPr>
                <w:rFonts w:ascii="Arial" w:hAnsi="Arial" w:cs="Arial"/>
                <w:sz w:val="16"/>
                <w:szCs w:val="16"/>
                <w:lang w:val="fr-FR"/>
              </w:rPr>
            </w:pPr>
          </w:p>
        </w:tc>
        <w:tc>
          <w:tcPr>
            <w:tcW w:w="1095" w:type="dxa"/>
            <w:tcBorders>
              <w:top w:val="single" w:sz="24" w:space="0" w:color="FFFFFF" w:themeColor="background1"/>
            </w:tcBorders>
            <w:shd w:val="clear" w:color="auto" w:fill="D9D9D9" w:themeFill="background1" w:themeFillShade="D9"/>
            <w:vAlign w:val="center"/>
          </w:tcPr>
          <w:p w14:paraId="68017072" w14:textId="77777777" w:rsidR="00677442" w:rsidRPr="00350E0F" w:rsidRDefault="00677442" w:rsidP="00677442">
            <w:pPr>
              <w:spacing w:before="0"/>
              <w:jc w:val="center"/>
              <w:rPr>
                <w:rFonts w:ascii="Arial" w:hAnsi="Arial" w:cs="Arial"/>
                <w:sz w:val="16"/>
                <w:szCs w:val="16"/>
                <w:lang w:val="fr-FR"/>
              </w:rPr>
            </w:pPr>
          </w:p>
        </w:tc>
        <w:tc>
          <w:tcPr>
            <w:tcW w:w="4461" w:type="dxa"/>
            <w:tcBorders>
              <w:top w:val="single" w:sz="24" w:space="0" w:color="FFFFFF" w:themeColor="background1"/>
            </w:tcBorders>
            <w:shd w:val="clear" w:color="auto" w:fill="auto"/>
          </w:tcPr>
          <w:p w14:paraId="1A43C0AC" w14:textId="6270C94C" w:rsidR="00677442" w:rsidRPr="00350E0F" w:rsidRDefault="00677442" w:rsidP="00677442">
            <w:pPr>
              <w:spacing w:before="0"/>
              <w:rPr>
                <w:rFonts w:ascii="Arial" w:hAnsi="Arial" w:cs="Arial"/>
                <w:sz w:val="16"/>
                <w:szCs w:val="16"/>
                <w:lang w:val="fr-FR"/>
              </w:rPr>
            </w:pPr>
            <w:r w:rsidRPr="00350E0F">
              <w:rPr>
                <w:rFonts w:ascii="Arial" w:hAnsi="Arial" w:cs="Arial"/>
                <w:sz w:val="16"/>
                <w:szCs w:val="16"/>
                <w:lang w:val="fr-FR"/>
              </w:rPr>
              <w:t>Le responsable des Ressources H</w:t>
            </w:r>
            <w:r>
              <w:rPr>
                <w:rFonts w:ascii="Arial" w:hAnsi="Arial" w:cs="Arial"/>
                <w:sz w:val="16"/>
                <w:szCs w:val="16"/>
                <w:lang w:val="fr-FR"/>
              </w:rPr>
              <w:t>umaines</w:t>
            </w:r>
          </w:p>
        </w:tc>
      </w:tr>
    </w:tbl>
    <w:p w14:paraId="16AB0F26" w14:textId="5A742526" w:rsidR="00653D6F" w:rsidRPr="004410B3" w:rsidRDefault="00637036" w:rsidP="00653D6F">
      <w:pPr>
        <w:rPr>
          <w:rFonts w:ascii="Arial" w:hAnsi="Arial" w:cs="Arial"/>
          <w:b/>
          <w:bCs/>
          <w:sz w:val="16"/>
          <w:szCs w:val="16"/>
          <w:lang w:val="fr-FR"/>
        </w:rPr>
      </w:pPr>
      <w:r w:rsidRPr="004410B3">
        <w:rPr>
          <w:rFonts w:ascii="Arial" w:hAnsi="Arial" w:cs="Arial"/>
          <w:b/>
          <w:bCs/>
          <w:sz w:val="16"/>
          <w:szCs w:val="16"/>
          <w:lang w:val="fr-FR"/>
        </w:rPr>
        <w:t>Priorités dans l’atténuation des risques</w:t>
      </w:r>
      <w:r w:rsidR="001A6195">
        <w:rPr>
          <w:rFonts w:ascii="Arial" w:hAnsi="Arial" w:cs="Arial"/>
          <w:b/>
          <w:bCs/>
          <w:sz w:val="16"/>
          <w:szCs w:val="16"/>
          <w:lang w:val="fr-FR"/>
        </w:rPr>
        <w:t xml:space="preserve"> </w:t>
      </w:r>
      <w:r w:rsidR="00653D6F" w:rsidRPr="004410B3">
        <w:rPr>
          <w:rFonts w:ascii="Arial" w:hAnsi="Arial" w:cs="Arial"/>
          <w:b/>
          <w:bCs/>
          <w:sz w:val="16"/>
          <w:szCs w:val="16"/>
          <w:lang w:val="fr-FR"/>
        </w:rPr>
        <w:t>:</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709"/>
      </w:tblGrid>
      <w:tr w:rsidR="000E18FB" w:rsidRPr="006667CB" w14:paraId="24BE2A7C" w14:textId="77777777" w:rsidTr="004410B3">
        <w:trPr>
          <w:trHeight w:val="2162"/>
        </w:trPr>
        <w:tc>
          <w:tcPr>
            <w:tcW w:w="4651" w:type="dxa"/>
            <w:tcBorders>
              <w:top w:val="single" w:sz="24" w:space="0" w:color="FFFFFF" w:themeColor="background1"/>
            </w:tcBorders>
            <w:shd w:val="clear" w:color="auto" w:fill="575757"/>
            <w:vAlign w:val="center"/>
          </w:tcPr>
          <w:p w14:paraId="3B70DA4E" w14:textId="7E982DAF" w:rsidR="00762C78" w:rsidRPr="004410B3" w:rsidRDefault="000D366F" w:rsidP="00543B36">
            <w:pPr>
              <w:spacing w:before="0" w:line="240" w:lineRule="auto"/>
              <w:rPr>
                <w:rFonts w:ascii="Arial" w:hAnsi="Arial" w:cs="Arial"/>
                <w:color w:val="FFFFFF" w:themeColor="background1"/>
                <w:sz w:val="16"/>
                <w:szCs w:val="16"/>
                <w:lang w:val="fr-FR"/>
              </w:rPr>
            </w:pPr>
            <w:r w:rsidRPr="004410B3">
              <w:rPr>
                <w:rFonts w:ascii="Arial" w:hAnsi="Arial" w:cs="Arial"/>
                <w:color w:val="FFFFFF" w:themeColor="background1"/>
                <w:sz w:val="16"/>
                <w:szCs w:val="16"/>
                <w:lang w:val="fr-FR"/>
              </w:rPr>
              <w:t>La police SIR comprend un budget de prévention équivalent à 20% de la prime pour atténuer les</w:t>
            </w:r>
            <w:r w:rsidR="00653D6F" w:rsidRPr="004410B3">
              <w:rPr>
                <w:rFonts w:ascii="Arial" w:hAnsi="Arial" w:cs="Arial"/>
                <w:color w:val="FFFFFF" w:themeColor="background1"/>
                <w:sz w:val="16"/>
                <w:szCs w:val="16"/>
                <w:lang w:val="fr-FR"/>
              </w:rPr>
              <w:t xml:space="preserve"> </w:t>
            </w:r>
            <w:r w:rsidRPr="004410B3">
              <w:rPr>
                <w:rFonts w:ascii="Arial" w:hAnsi="Arial" w:cs="Arial"/>
                <w:color w:val="FFFFFF" w:themeColor="background1"/>
                <w:sz w:val="16"/>
                <w:szCs w:val="16"/>
                <w:lang w:val="fr-FR"/>
              </w:rPr>
              <w:t>risques</w:t>
            </w:r>
            <w:r w:rsidR="00315574" w:rsidRPr="004410B3">
              <w:rPr>
                <w:rFonts w:ascii="Arial" w:hAnsi="Arial" w:cs="Arial"/>
                <w:color w:val="FFFFFF" w:themeColor="background1"/>
                <w:sz w:val="16"/>
                <w:szCs w:val="16"/>
                <w:lang w:val="fr-FR"/>
              </w:rPr>
              <w:t xml:space="preserve">. </w:t>
            </w:r>
            <w:r w:rsidRPr="004410B3">
              <w:rPr>
                <w:rFonts w:ascii="Arial" w:hAnsi="Arial" w:cs="Arial"/>
                <w:color w:val="FFFFFF" w:themeColor="background1"/>
                <w:sz w:val="16"/>
                <w:szCs w:val="16"/>
                <w:lang w:val="fr-FR"/>
              </w:rPr>
              <w:t xml:space="preserve">Cela peut être utilisé </w:t>
            </w:r>
            <w:r w:rsidR="00672115" w:rsidRPr="004410B3">
              <w:rPr>
                <w:rFonts w:ascii="Arial" w:hAnsi="Arial" w:cs="Arial"/>
                <w:color w:val="FFFFFF" w:themeColor="background1"/>
                <w:sz w:val="16"/>
                <w:szCs w:val="16"/>
                <w:lang w:val="fr-FR"/>
              </w:rPr>
              <w:t>dans des</w:t>
            </w:r>
            <w:r w:rsidRPr="004410B3">
              <w:rPr>
                <w:rFonts w:ascii="Arial" w:hAnsi="Arial" w:cs="Arial"/>
                <w:color w:val="FFFFFF" w:themeColor="background1"/>
                <w:sz w:val="16"/>
                <w:szCs w:val="16"/>
                <w:lang w:val="fr-FR"/>
              </w:rPr>
              <w:t xml:space="preserve"> activités </w:t>
            </w:r>
            <w:r w:rsidR="00672115" w:rsidRPr="004410B3">
              <w:rPr>
                <w:rFonts w:ascii="Arial" w:hAnsi="Arial" w:cs="Arial"/>
                <w:color w:val="FFFFFF" w:themeColor="background1"/>
                <w:sz w:val="16"/>
                <w:szCs w:val="16"/>
                <w:lang w:val="fr-FR"/>
              </w:rPr>
              <w:t>pour</w:t>
            </w:r>
            <w:r w:rsidRPr="004410B3">
              <w:rPr>
                <w:rFonts w:ascii="Arial" w:hAnsi="Arial" w:cs="Arial"/>
                <w:color w:val="FFFFFF" w:themeColor="background1"/>
                <w:sz w:val="16"/>
                <w:szCs w:val="16"/>
                <w:lang w:val="fr-FR"/>
              </w:rPr>
              <w:t xml:space="preserve"> renforce</w:t>
            </w:r>
            <w:r w:rsidR="00672115" w:rsidRPr="004410B3">
              <w:rPr>
                <w:rFonts w:ascii="Arial" w:hAnsi="Arial" w:cs="Arial"/>
                <w:color w:val="FFFFFF" w:themeColor="background1"/>
                <w:sz w:val="16"/>
                <w:szCs w:val="16"/>
                <w:lang w:val="fr-FR"/>
              </w:rPr>
              <w:t xml:space="preserve">r </w:t>
            </w:r>
            <w:r w:rsidRPr="004410B3">
              <w:rPr>
                <w:rFonts w:ascii="Arial" w:hAnsi="Arial" w:cs="Arial"/>
                <w:color w:val="FFFFFF" w:themeColor="background1"/>
                <w:sz w:val="16"/>
                <w:szCs w:val="16"/>
                <w:lang w:val="fr-FR"/>
              </w:rPr>
              <w:t xml:space="preserve">la résilience avec </w:t>
            </w:r>
            <w:r w:rsidR="001F7452" w:rsidRPr="004410B3">
              <w:rPr>
                <w:rFonts w:ascii="Arial" w:hAnsi="Arial" w:cs="Arial"/>
                <w:color w:val="FFFFFF" w:themeColor="background1"/>
                <w:sz w:val="16"/>
                <w:szCs w:val="16"/>
                <w:lang w:val="fr-FR"/>
              </w:rPr>
              <w:t>Control Risks (</w:t>
            </w:r>
            <w:r w:rsidRPr="004410B3">
              <w:rPr>
                <w:rFonts w:ascii="Arial" w:hAnsi="Arial" w:cs="Arial"/>
                <w:color w:val="FFFFFF" w:themeColor="background1"/>
                <w:sz w:val="16"/>
                <w:szCs w:val="16"/>
                <w:lang w:val="fr-FR"/>
              </w:rPr>
              <w:t>ou des services nouveaux ou améliorés d'International SOS</w:t>
            </w:r>
            <w:r w:rsidR="00672115" w:rsidRPr="004410B3">
              <w:rPr>
                <w:rFonts w:ascii="Arial" w:hAnsi="Arial" w:cs="Arial"/>
                <w:color w:val="FFFFFF" w:themeColor="background1"/>
                <w:sz w:val="16"/>
                <w:szCs w:val="16"/>
                <w:lang w:val="fr-FR"/>
              </w:rPr>
              <w:t xml:space="preserve">) </w:t>
            </w:r>
            <w:r w:rsidR="00762C78" w:rsidRPr="004410B3">
              <w:rPr>
                <w:rFonts w:ascii="Arial" w:hAnsi="Arial" w:cs="Arial"/>
                <w:color w:val="FFFFFF" w:themeColor="background1"/>
                <w:sz w:val="16"/>
                <w:szCs w:val="16"/>
                <w:lang w:val="fr-FR"/>
              </w:rPr>
              <w:t>qui augmentent directement votre préparation aux risques liés au SIR.</w:t>
            </w:r>
          </w:p>
          <w:p w14:paraId="7373B055" w14:textId="5460A65A" w:rsidR="00653D6F" w:rsidRPr="004410B3" w:rsidRDefault="000940BD" w:rsidP="00350E0F">
            <w:pPr>
              <w:spacing w:before="0" w:line="240" w:lineRule="auto"/>
              <w:rPr>
                <w:rFonts w:ascii="Arial" w:hAnsi="Arial" w:cs="Arial"/>
                <w:color w:val="FFFFFF" w:themeColor="background1"/>
                <w:sz w:val="16"/>
                <w:szCs w:val="16"/>
                <w:lang w:val="fr-FR"/>
              </w:rPr>
            </w:pPr>
            <w:r w:rsidRPr="004410B3">
              <w:rPr>
                <w:rFonts w:ascii="Arial" w:hAnsi="Arial" w:cs="Arial"/>
                <w:color w:val="FFFFFF" w:themeColor="background1"/>
                <w:sz w:val="16"/>
                <w:szCs w:val="16"/>
                <w:lang w:val="fr-FR"/>
              </w:rPr>
              <w:t xml:space="preserve">Si vous avez identifié des éléments d'atténuation des risques susceptibles d'être éligibles, veuillez les indiquer ici et </w:t>
            </w:r>
            <w:r w:rsidR="002C18DE">
              <w:rPr>
                <w:rFonts w:ascii="Arial" w:hAnsi="Arial" w:cs="Arial"/>
                <w:color w:val="FFFFFF" w:themeColor="background1"/>
                <w:sz w:val="16"/>
                <w:szCs w:val="16"/>
                <w:lang w:val="fr-FR"/>
              </w:rPr>
              <w:t xml:space="preserve">ils </w:t>
            </w:r>
            <w:r w:rsidRPr="004410B3">
              <w:rPr>
                <w:rFonts w:ascii="Arial" w:hAnsi="Arial" w:cs="Arial"/>
                <w:color w:val="FFFFFF" w:themeColor="background1"/>
                <w:sz w:val="16"/>
                <w:szCs w:val="16"/>
                <w:lang w:val="fr-FR"/>
              </w:rPr>
              <w:t xml:space="preserve">seront confirmés dans </w:t>
            </w:r>
            <w:r w:rsidR="00350E0F">
              <w:rPr>
                <w:rFonts w:ascii="Arial" w:hAnsi="Arial" w:cs="Arial"/>
                <w:color w:val="FFFFFF" w:themeColor="background1"/>
                <w:sz w:val="16"/>
                <w:szCs w:val="16"/>
                <w:lang w:val="fr-FR"/>
              </w:rPr>
              <w:t xml:space="preserve">la cotation. </w:t>
            </w:r>
            <w:r w:rsidRPr="004410B3">
              <w:rPr>
                <w:rFonts w:ascii="Arial" w:hAnsi="Arial" w:cs="Arial"/>
                <w:color w:val="FFFFFF" w:themeColor="background1"/>
                <w:sz w:val="16"/>
                <w:szCs w:val="16"/>
                <w:lang w:val="fr-FR"/>
              </w:rPr>
              <w:t>Sinon, des recommandations seront faites en fonction de l'analyse de votre exposition.</w:t>
            </w:r>
          </w:p>
        </w:tc>
        <w:tc>
          <w:tcPr>
            <w:tcW w:w="4709" w:type="dxa"/>
            <w:tcBorders>
              <w:top w:val="single" w:sz="24" w:space="0" w:color="FFFFFF" w:themeColor="background1"/>
            </w:tcBorders>
            <w:shd w:val="clear" w:color="auto" w:fill="F2F2F2" w:themeFill="background1" w:themeFillShade="F2"/>
            <w:vAlign w:val="center"/>
          </w:tcPr>
          <w:p w14:paraId="3840B074" w14:textId="77777777" w:rsidR="00653D6F" w:rsidRPr="004410B3" w:rsidRDefault="00653D6F" w:rsidP="00543B36">
            <w:pPr>
              <w:spacing w:before="0" w:line="240" w:lineRule="auto"/>
              <w:rPr>
                <w:rFonts w:ascii="Arial" w:hAnsi="Arial" w:cs="Arial"/>
                <w:sz w:val="16"/>
                <w:szCs w:val="16"/>
                <w:lang w:val="fr-FR"/>
              </w:rPr>
            </w:pPr>
          </w:p>
        </w:tc>
      </w:tr>
    </w:tbl>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50"/>
      </w:tblGrid>
      <w:tr w:rsidR="0089716B" w:rsidRPr="006667CB" w14:paraId="2F621E23" w14:textId="77777777" w:rsidTr="0089716B">
        <w:trPr>
          <w:trHeight w:val="288"/>
        </w:trPr>
        <w:tc>
          <w:tcPr>
            <w:tcW w:w="9350" w:type="dxa"/>
            <w:shd w:val="clear" w:color="auto" w:fill="575757"/>
            <w:vAlign w:val="center"/>
          </w:tcPr>
          <w:p w14:paraId="2E709071" w14:textId="77777777" w:rsidR="0089716B" w:rsidRPr="004410B3" w:rsidRDefault="009B3286" w:rsidP="0089716B">
            <w:pPr>
              <w:spacing w:before="0"/>
              <w:rPr>
                <w:rFonts w:ascii="Arial" w:hAnsi="Arial" w:cs="Arial"/>
                <w:sz w:val="16"/>
                <w:szCs w:val="16"/>
                <w:lang w:val="fr-FR"/>
              </w:rPr>
            </w:pPr>
            <w:r w:rsidRPr="004410B3">
              <w:rPr>
                <w:rFonts w:ascii="Arial" w:hAnsi="Arial" w:cs="Arial"/>
                <w:color w:val="FFFFFF" w:themeColor="background1"/>
                <w:sz w:val="16"/>
                <w:szCs w:val="16"/>
                <w:lang w:val="fr-FR"/>
              </w:rPr>
              <w:t>Utilisation de vos données personnelles</w:t>
            </w:r>
          </w:p>
        </w:tc>
      </w:tr>
    </w:tbl>
    <w:p w14:paraId="622AEB72" w14:textId="0EF5D258" w:rsidR="00840273" w:rsidRPr="004410B3" w:rsidRDefault="009B3286" w:rsidP="00840273">
      <w:pPr>
        <w:spacing w:before="120" w:after="120"/>
        <w:jc w:val="both"/>
        <w:rPr>
          <w:rFonts w:ascii="Arial" w:hAnsi="Arial" w:cs="Arial"/>
          <w:sz w:val="16"/>
          <w:szCs w:val="16"/>
          <w:lang w:val="fr-FR"/>
        </w:rPr>
      </w:pPr>
      <w:r w:rsidRPr="004410B3">
        <w:rPr>
          <w:rFonts w:ascii="Arial" w:hAnsi="Arial" w:cs="Arial"/>
          <w:sz w:val="16"/>
          <w:szCs w:val="16"/>
          <w:lang w:val="fr-FR"/>
        </w:rPr>
        <w:t>Hiscox est le nom commercial d'un certain nombre de sociétés Hiscox. La société qui agira en tant que responsable de vos données personnelles sera répertoriée dans la documentation que nous vous fournissons. En cas de doute, vous pouvez également nous contacter à tout moment par téléphone</w:t>
      </w:r>
      <w:r w:rsidR="001A3AD6">
        <w:rPr>
          <w:rFonts w:ascii="Arial" w:hAnsi="Arial" w:cs="Arial"/>
          <w:sz w:val="16"/>
          <w:szCs w:val="16"/>
          <w:lang w:val="fr-FR"/>
        </w:rPr>
        <w:t xml:space="preserve"> au</w:t>
      </w:r>
      <w:r w:rsidRPr="004410B3">
        <w:rPr>
          <w:rFonts w:ascii="Arial" w:hAnsi="Arial" w:cs="Arial"/>
          <w:sz w:val="16"/>
          <w:szCs w:val="16"/>
          <w:lang w:val="fr-FR"/>
        </w:rPr>
        <w:t xml:space="preserve"> +44 (0)20 3321 5705 ou en nous</w:t>
      </w:r>
      <w:r w:rsidR="001A3AD6">
        <w:rPr>
          <w:rFonts w:ascii="Arial" w:hAnsi="Arial" w:cs="Arial"/>
          <w:sz w:val="16"/>
          <w:szCs w:val="16"/>
          <w:lang w:val="fr-FR"/>
        </w:rPr>
        <w:t xml:space="preserve"> écrire</w:t>
      </w:r>
      <w:r w:rsidRPr="004410B3">
        <w:rPr>
          <w:rFonts w:ascii="Arial" w:hAnsi="Arial" w:cs="Arial"/>
          <w:sz w:val="16"/>
          <w:szCs w:val="16"/>
          <w:lang w:val="fr-FR"/>
        </w:rPr>
        <w:t xml:space="preserve"> à dataprotectionofficer@hiscox.com. </w:t>
      </w:r>
      <w:r w:rsidR="00840273" w:rsidRPr="004410B3">
        <w:rPr>
          <w:rFonts w:ascii="Arial" w:hAnsi="Arial" w:cs="Arial"/>
          <w:sz w:val="16"/>
          <w:szCs w:val="16"/>
          <w:lang w:val="fr-FR"/>
        </w:rPr>
        <w:t>Nous collectons et traitons les informations vous concernant afin de souscrire des polices d'assurance et de traiter les sinistres. Vos informations sont également utilisées à des fins commerciales telles que la prévention et la détection de la fraude et la gestion financière. Cela peut impliquer de partager vos informations avec et dans le but d’obtenir des informations vous concernant auprès de nos sociétés du groupe et de tiers tels que des courtiers, des experts en sinistres, des agences de référence de crédit, des prestataires de services, des conseillers professionnels, de nos régulateurs ou des agences de prévention de la fraude. Nous pouvons enregistrer des appels téléphoniques pour surveiller et à améliorer le service que nous offrons.</w:t>
      </w:r>
    </w:p>
    <w:p w14:paraId="2397603D" w14:textId="77777777" w:rsidR="00653D6F" w:rsidRPr="004410B3" w:rsidRDefault="00840273" w:rsidP="007007A3">
      <w:pPr>
        <w:spacing w:before="120" w:after="120"/>
        <w:jc w:val="both"/>
        <w:rPr>
          <w:rFonts w:ascii="Arial" w:hAnsi="Arial" w:cs="Arial"/>
          <w:sz w:val="16"/>
          <w:szCs w:val="16"/>
          <w:lang w:val="fr-FR"/>
        </w:rPr>
      </w:pPr>
      <w:r w:rsidRPr="004410B3">
        <w:rPr>
          <w:rFonts w:ascii="Arial" w:hAnsi="Arial" w:cs="Arial"/>
          <w:sz w:val="16"/>
          <w:szCs w:val="16"/>
          <w:lang w:val="fr-FR"/>
        </w:rPr>
        <w:t>Pour plus d'informations sur la façon dont vos informations sont utilisées et sur vos droits par rapport à vos informations, veuillez consulter notre politique de confidentialité sur www.hiscoxspecialrisks.com/privacy-policy.</w:t>
      </w:r>
    </w:p>
    <w:p w14:paraId="0153C640" w14:textId="6F0C7D5E" w:rsidR="0010326A" w:rsidRPr="004410B3" w:rsidRDefault="00840273" w:rsidP="009375BB">
      <w:pPr>
        <w:spacing w:before="60" w:after="60"/>
        <w:rPr>
          <w:rFonts w:ascii="Arial" w:hAnsi="Arial" w:cs="Arial"/>
          <w:sz w:val="16"/>
          <w:szCs w:val="16"/>
          <w:lang w:val="fr-FR"/>
        </w:rPr>
      </w:pPr>
      <w:r w:rsidRPr="004410B3">
        <w:rPr>
          <w:rFonts w:ascii="Arial" w:hAnsi="Arial" w:cs="Arial"/>
          <w:sz w:val="16"/>
          <w:szCs w:val="16"/>
          <w:lang w:val="fr-FR"/>
        </w:rPr>
        <w:t xml:space="preserve">Je comprends que la signature de ce questionnaire ne m’engage pas à accepter cette assurance ni aux souscripteurs à émettre la police. Cependant, il est convenu qu’en cas de conclusion d'un contrat d'assurance, </w:t>
      </w:r>
      <w:r w:rsidR="009A3A8B">
        <w:rPr>
          <w:rFonts w:ascii="Arial" w:hAnsi="Arial" w:cs="Arial"/>
          <w:sz w:val="16"/>
          <w:szCs w:val="16"/>
          <w:lang w:val="fr-FR"/>
        </w:rPr>
        <w:t xml:space="preserve">ce questionnaire </w:t>
      </w:r>
      <w:r w:rsidRPr="004410B3">
        <w:rPr>
          <w:rFonts w:ascii="Arial" w:hAnsi="Arial" w:cs="Arial"/>
          <w:sz w:val="16"/>
          <w:szCs w:val="16"/>
          <w:lang w:val="fr-FR"/>
        </w:rPr>
        <w:t>et les déclarations qui y sont faites constitueront la base et seront intégrées au contrat.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60"/>
        <w:gridCol w:w="4580"/>
      </w:tblGrid>
      <w:tr w:rsidR="009375BB" w:rsidRPr="006667CB" w14:paraId="00ACEAE9" w14:textId="77777777" w:rsidTr="009375BB">
        <w:tc>
          <w:tcPr>
            <w:tcW w:w="4410" w:type="dxa"/>
            <w:shd w:val="clear" w:color="auto" w:fill="D9D9D9" w:themeFill="background1" w:themeFillShade="D9"/>
          </w:tcPr>
          <w:p w14:paraId="05E940AC" w14:textId="77777777" w:rsidR="009375BB" w:rsidRPr="004410B3" w:rsidRDefault="009375BB" w:rsidP="009375BB">
            <w:pPr>
              <w:spacing w:before="0"/>
              <w:rPr>
                <w:rFonts w:ascii="Arial" w:hAnsi="Arial" w:cs="Arial"/>
                <w:sz w:val="16"/>
                <w:szCs w:val="16"/>
                <w:lang w:val="fr-FR"/>
              </w:rPr>
            </w:pPr>
          </w:p>
        </w:tc>
        <w:tc>
          <w:tcPr>
            <w:tcW w:w="360" w:type="dxa"/>
          </w:tcPr>
          <w:p w14:paraId="6062BB88" w14:textId="77777777" w:rsidR="009375BB" w:rsidRPr="004410B3" w:rsidRDefault="009375BB" w:rsidP="009375BB">
            <w:pPr>
              <w:spacing w:before="0"/>
              <w:rPr>
                <w:rFonts w:ascii="Arial" w:hAnsi="Arial" w:cs="Arial"/>
                <w:sz w:val="16"/>
                <w:szCs w:val="16"/>
                <w:lang w:val="fr-FR"/>
              </w:rPr>
            </w:pPr>
          </w:p>
        </w:tc>
        <w:tc>
          <w:tcPr>
            <w:tcW w:w="4580" w:type="dxa"/>
            <w:shd w:val="clear" w:color="auto" w:fill="D9D9D9" w:themeFill="background1" w:themeFillShade="D9"/>
          </w:tcPr>
          <w:p w14:paraId="46C14CD2" w14:textId="77777777" w:rsidR="009375BB" w:rsidRPr="004410B3" w:rsidRDefault="009375BB" w:rsidP="009375BB">
            <w:pPr>
              <w:spacing w:before="0"/>
              <w:rPr>
                <w:rFonts w:ascii="Arial" w:hAnsi="Arial" w:cs="Arial"/>
                <w:sz w:val="16"/>
                <w:szCs w:val="16"/>
                <w:lang w:val="fr-FR"/>
              </w:rPr>
            </w:pPr>
          </w:p>
        </w:tc>
      </w:tr>
      <w:tr w:rsidR="009375BB" w:rsidRPr="004410B3" w14:paraId="12A6DFF5" w14:textId="77777777" w:rsidTr="009375BB">
        <w:trPr>
          <w:trHeight w:val="287"/>
        </w:trPr>
        <w:tc>
          <w:tcPr>
            <w:tcW w:w="4410" w:type="dxa"/>
          </w:tcPr>
          <w:p w14:paraId="04BC9F3A" w14:textId="4B4CECA9" w:rsidR="009375BB" w:rsidRPr="004410B3" w:rsidRDefault="00840273" w:rsidP="009375BB">
            <w:pPr>
              <w:spacing w:before="0"/>
              <w:jc w:val="center"/>
              <w:rPr>
                <w:rFonts w:ascii="Arial" w:hAnsi="Arial" w:cs="Arial"/>
                <w:sz w:val="16"/>
                <w:szCs w:val="16"/>
              </w:rPr>
            </w:pPr>
            <w:r w:rsidRPr="004410B3">
              <w:rPr>
                <w:rFonts w:ascii="Arial" w:hAnsi="Arial" w:cs="Arial"/>
                <w:sz w:val="16"/>
                <w:szCs w:val="16"/>
                <w:lang w:val="fr-FR"/>
              </w:rPr>
              <w:t>Nom du</w:t>
            </w:r>
            <w:r w:rsidR="000C1E6D">
              <w:rPr>
                <w:rFonts w:ascii="Arial" w:hAnsi="Arial" w:cs="Arial"/>
                <w:sz w:val="16"/>
                <w:szCs w:val="16"/>
                <w:lang w:val="fr-FR"/>
              </w:rPr>
              <w:t xml:space="preserve"> </w:t>
            </w:r>
            <w:r w:rsidR="00F42074">
              <w:rPr>
                <w:rFonts w:ascii="Arial" w:hAnsi="Arial" w:cs="Arial"/>
                <w:sz w:val="16"/>
                <w:szCs w:val="16"/>
                <w:lang w:val="fr-FR"/>
              </w:rPr>
              <w:t>requérant</w:t>
            </w:r>
          </w:p>
        </w:tc>
        <w:tc>
          <w:tcPr>
            <w:tcW w:w="360" w:type="dxa"/>
          </w:tcPr>
          <w:p w14:paraId="5335187C" w14:textId="77777777" w:rsidR="009375BB" w:rsidRPr="004410B3" w:rsidRDefault="009375BB" w:rsidP="009375BB">
            <w:pPr>
              <w:spacing w:before="0"/>
              <w:jc w:val="center"/>
              <w:rPr>
                <w:rFonts w:ascii="Arial" w:hAnsi="Arial" w:cs="Arial"/>
                <w:sz w:val="16"/>
                <w:szCs w:val="16"/>
              </w:rPr>
            </w:pPr>
          </w:p>
        </w:tc>
        <w:tc>
          <w:tcPr>
            <w:tcW w:w="4580" w:type="dxa"/>
          </w:tcPr>
          <w:p w14:paraId="36F93D06" w14:textId="77777777" w:rsidR="009375BB" w:rsidRPr="004410B3" w:rsidRDefault="00840273" w:rsidP="009375BB">
            <w:pPr>
              <w:spacing w:before="0"/>
              <w:jc w:val="center"/>
              <w:rPr>
                <w:rFonts w:ascii="Arial" w:hAnsi="Arial" w:cs="Arial"/>
                <w:sz w:val="16"/>
                <w:szCs w:val="16"/>
              </w:rPr>
            </w:pPr>
            <w:r w:rsidRPr="004410B3">
              <w:rPr>
                <w:rFonts w:ascii="Arial" w:hAnsi="Arial" w:cs="Arial"/>
                <w:sz w:val="16"/>
                <w:szCs w:val="16"/>
                <w:lang w:val="fr-FR"/>
              </w:rPr>
              <w:t>Position dans la société</w:t>
            </w:r>
          </w:p>
        </w:tc>
      </w:tr>
      <w:tr w:rsidR="009375BB" w:rsidRPr="004410B3" w14:paraId="7A3E071E" w14:textId="77777777" w:rsidTr="009375BB">
        <w:trPr>
          <w:trHeight w:val="594"/>
        </w:trPr>
        <w:tc>
          <w:tcPr>
            <w:tcW w:w="4410" w:type="dxa"/>
            <w:vMerge w:val="restart"/>
            <w:shd w:val="clear" w:color="auto" w:fill="D9D9D9" w:themeFill="background1" w:themeFillShade="D9"/>
          </w:tcPr>
          <w:p w14:paraId="26EA6623" w14:textId="77777777" w:rsidR="009375BB" w:rsidRPr="004410B3" w:rsidRDefault="009375BB" w:rsidP="009375BB">
            <w:pPr>
              <w:spacing w:before="0"/>
              <w:rPr>
                <w:rFonts w:ascii="Arial" w:hAnsi="Arial" w:cs="Arial"/>
                <w:sz w:val="16"/>
                <w:szCs w:val="16"/>
              </w:rPr>
            </w:pPr>
          </w:p>
          <w:p w14:paraId="095D2608" w14:textId="77777777" w:rsidR="009375BB" w:rsidRPr="004410B3" w:rsidRDefault="009375BB" w:rsidP="009375BB">
            <w:pPr>
              <w:spacing w:before="0"/>
              <w:rPr>
                <w:rFonts w:ascii="Arial" w:hAnsi="Arial" w:cs="Arial"/>
                <w:sz w:val="16"/>
                <w:szCs w:val="16"/>
              </w:rPr>
            </w:pPr>
          </w:p>
        </w:tc>
        <w:tc>
          <w:tcPr>
            <w:tcW w:w="360" w:type="dxa"/>
          </w:tcPr>
          <w:p w14:paraId="5588C829" w14:textId="77777777" w:rsidR="009375BB" w:rsidRPr="004410B3" w:rsidRDefault="009375BB" w:rsidP="009375BB">
            <w:pPr>
              <w:spacing w:before="0"/>
              <w:rPr>
                <w:rFonts w:ascii="Arial" w:hAnsi="Arial" w:cs="Arial"/>
                <w:sz w:val="16"/>
                <w:szCs w:val="16"/>
              </w:rPr>
            </w:pPr>
          </w:p>
        </w:tc>
        <w:tc>
          <w:tcPr>
            <w:tcW w:w="4580" w:type="dxa"/>
            <w:shd w:val="clear" w:color="auto" w:fill="auto"/>
          </w:tcPr>
          <w:p w14:paraId="7B73C321" w14:textId="77777777" w:rsidR="009375BB" w:rsidRPr="004410B3" w:rsidRDefault="009375BB" w:rsidP="009375BB">
            <w:pPr>
              <w:spacing w:before="0"/>
              <w:rPr>
                <w:rFonts w:ascii="Arial" w:hAnsi="Arial" w:cs="Arial"/>
                <w:sz w:val="16"/>
                <w:szCs w:val="16"/>
              </w:rPr>
            </w:pPr>
          </w:p>
          <w:p w14:paraId="2311BAF5" w14:textId="77777777" w:rsidR="009375BB" w:rsidRPr="004410B3" w:rsidRDefault="009375BB" w:rsidP="009375BB">
            <w:pPr>
              <w:spacing w:before="0"/>
              <w:rPr>
                <w:rFonts w:ascii="Arial" w:hAnsi="Arial" w:cs="Arial"/>
                <w:sz w:val="16"/>
                <w:szCs w:val="16"/>
              </w:rPr>
            </w:pPr>
          </w:p>
        </w:tc>
      </w:tr>
      <w:tr w:rsidR="009375BB" w:rsidRPr="004410B3" w14:paraId="5F9C6283" w14:textId="77777777" w:rsidTr="009375BB">
        <w:tc>
          <w:tcPr>
            <w:tcW w:w="4410" w:type="dxa"/>
            <w:vMerge/>
            <w:shd w:val="clear" w:color="auto" w:fill="D9D9D9" w:themeFill="background1" w:themeFillShade="D9"/>
          </w:tcPr>
          <w:p w14:paraId="38A3F9FE" w14:textId="77777777" w:rsidR="009375BB" w:rsidRPr="004410B3" w:rsidRDefault="009375BB" w:rsidP="009375BB">
            <w:pPr>
              <w:spacing w:before="0"/>
              <w:rPr>
                <w:rFonts w:ascii="Arial" w:hAnsi="Arial" w:cs="Arial"/>
                <w:sz w:val="16"/>
                <w:szCs w:val="16"/>
              </w:rPr>
            </w:pPr>
          </w:p>
        </w:tc>
        <w:tc>
          <w:tcPr>
            <w:tcW w:w="360" w:type="dxa"/>
          </w:tcPr>
          <w:p w14:paraId="05BA54ED" w14:textId="77777777" w:rsidR="009375BB" w:rsidRPr="004410B3" w:rsidRDefault="009375BB" w:rsidP="009375BB">
            <w:pPr>
              <w:spacing w:before="0"/>
              <w:rPr>
                <w:rFonts w:ascii="Arial" w:hAnsi="Arial" w:cs="Arial"/>
                <w:sz w:val="16"/>
                <w:szCs w:val="16"/>
              </w:rPr>
            </w:pPr>
          </w:p>
        </w:tc>
        <w:tc>
          <w:tcPr>
            <w:tcW w:w="4580" w:type="dxa"/>
            <w:shd w:val="clear" w:color="auto" w:fill="D9D9D9" w:themeFill="background1" w:themeFillShade="D9"/>
          </w:tcPr>
          <w:p w14:paraId="5858BECB" w14:textId="77777777" w:rsidR="009375BB" w:rsidRPr="004410B3" w:rsidRDefault="009375BB" w:rsidP="009375BB">
            <w:pPr>
              <w:spacing w:before="0"/>
              <w:rPr>
                <w:rFonts w:ascii="Arial" w:hAnsi="Arial" w:cs="Arial"/>
                <w:sz w:val="16"/>
                <w:szCs w:val="16"/>
              </w:rPr>
            </w:pPr>
          </w:p>
        </w:tc>
      </w:tr>
      <w:tr w:rsidR="009375BB" w:rsidRPr="004410B3" w14:paraId="4B58CD39" w14:textId="77777777" w:rsidTr="009375BB">
        <w:tc>
          <w:tcPr>
            <w:tcW w:w="4410" w:type="dxa"/>
          </w:tcPr>
          <w:p w14:paraId="0D7C2398" w14:textId="5D878FDC" w:rsidR="009375BB" w:rsidRPr="004410B3" w:rsidRDefault="00840273" w:rsidP="009375BB">
            <w:pPr>
              <w:spacing w:before="0"/>
              <w:jc w:val="center"/>
              <w:rPr>
                <w:rFonts w:ascii="Arial" w:hAnsi="Arial" w:cs="Arial"/>
                <w:sz w:val="16"/>
                <w:szCs w:val="16"/>
              </w:rPr>
            </w:pPr>
            <w:r w:rsidRPr="004410B3">
              <w:rPr>
                <w:rFonts w:ascii="Arial" w:hAnsi="Arial" w:cs="Arial"/>
                <w:sz w:val="16"/>
                <w:szCs w:val="16"/>
                <w:lang w:val="fr-FR"/>
              </w:rPr>
              <w:t>Signature du</w:t>
            </w:r>
            <w:r w:rsidR="000C1E6D">
              <w:rPr>
                <w:rFonts w:ascii="Arial" w:hAnsi="Arial" w:cs="Arial"/>
                <w:sz w:val="16"/>
                <w:szCs w:val="16"/>
                <w:lang w:val="fr-FR"/>
              </w:rPr>
              <w:t xml:space="preserve"> </w:t>
            </w:r>
            <w:r w:rsidR="00F42074">
              <w:rPr>
                <w:rFonts w:ascii="Arial" w:hAnsi="Arial" w:cs="Arial"/>
                <w:sz w:val="16"/>
                <w:szCs w:val="16"/>
                <w:lang w:val="fr-FR"/>
              </w:rPr>
              <w:t>requérant</w:t>
            </w:r>
          </w:p>
        </w:tc>
        <w:tc>
          <w:tcPr>
            <w:tcW w:w="360" w:type="dxa"/>
          </w:tcPr>
          <w:p w14:paraId="6E6E3630" w14:textId="77777777" w:rsidR="009375BB" w:rsidRPr="004410B3" w:rsidRDefault="009375BB" w:rsidP="009375BB">
            <w:pPr>
              <w:spacing w:before="0"/>
              <w:jc w:val="center"/>
              <w:rPr>
                <w:rFonts w:ascii="Arial" w:hAnsi="Arial" w:cs="Arial"/>
                <w:sz w:val="16"/>
                <w:szCs w:val="16"/>
              </w:rPr>
            </w:pPr>
          </w:p>
        </w:tc>
        <w:tc>
          <w:tcPr>
            <w:tcW w:w="4580" w:type="dxa"/>
          </w:tcPr>
          <w:p w14:paraId="1521C394" w14:textId="77777777" w:rsidR="009375BB" w:rsidRPr="004410B3" w:rsidRDefault="009375BB" w:rsidP="009375BB">
            <w:pPr>
              <w:spacing w:before="0"/>
              <w:jc w:val="center"/>
              <w:rPr>
                <w:rFonts w:ascii="Arial" w:hAnsi="Arial" w:cs="Arial"/>
                <w:sz w:val="16"/>
                <w:szCs w:val="16"/>
              </w:rPr>
            </w:pPr>
            <w:r w:rsidRPr="004410B3">
              <w:rPr>
                <w:rFonts w:ascii="Arial" w:hAnsi="Arial" w:cs="Arial"/>
                <w:sz w:val="16"/>
                <w:szCs w:val="16"/>
              </w:rPr>
              <w:t>Date</w:t>
            </w:r>
          </w:p>
        </w:tc>
      </w:tr>
    </w:tbl>
    <w:p w14:paraId="28C5CFFC" w14:textId="77777777" w:rsidR="002C2612" w:rsidRPr="00380213" w:rsidRDefault="002C2612" w:rsidP="009375BB">
      <w:pPr>
        <w:rPr>
          <w:rFonts w:ascii="Arial" w:hAnsi="Arial" w:cs="Arial"/>
        </w:rPr>
      </w:pPr>
    </w:p>
    <w:sectPr w:rsidR="002C2612" w:rsidRPr="00380213" w:rsidSect="0089716B">
      <w:headerReference w:type="default" r:id="rId6"/>
      <w:footerReference w:type="default" r:id="rId7"/>
      <w:pgSz w:w="12240" w:h="15840"/>
      <w:pgMar w:top="1440" w:right="1440" w:bottom="1440"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8B23" w14:textId="77777777" w:rsidR="00204A52" w:rsidRDefault="00204A52" w:rsidP="002C2612">
      <w:pPr>
        <w:spacing w:before="0" w:line="240" w:lineRule="auto"/>
      </w:pPr>
      <w:r>
        <w:separator/>
      </w:r>
    </w:p>
  </w:endnote>
  <w:endnote w:type="continuationSeparator" w:id="0">
    <w:p w14:paraId="70B390A6" w14:textId="77777777" w:rsidR="00204A52" w:rsidRDefault="00204A52" w:rsidP="002C26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0213" w14:paraId="0A8573D7" w14:textId="77777777" w:rsidTr="00380213">
      <w:tc>
        <w:tcPr>
          <w:tcW w:w="4675" w:type="dxa"/>
        </w:tcPr>
        <w:p w14:paraId="77598628" w14:textId="77777777" w:rsidR="00380213" w:rsidRPr="00380213" w:rsidRDefault="00380213" w:rsidP="00380213">
          <w:pPr>
            <w:pStyle w:val="Footer"/>
            <w:tabs>
              <w:tab w:val="clear" w:pos="4680"/>
              <w:tab w:val="clear" w:pos="9360"/>
              <w:tab w:val="left" w:pos="3268"/>
            </w:tabs>
            <w:rPr>
              <w:rFonts w:ascii="Arial" w:hAnsi="Arial" w:cs="Arial"/>
            </w:rPr>
          </w:pPr>
          <w:r w:rsidRPr="00380213">
            <w:rPr>
              <w:rFonts w:ascii="Arial" w:hAnsi="Arial" w:cs="Arial"/>
            </w:rPr>
            <w:t>S</w:t>
          </w:r>
          <w:r w:rsidR="009375BB">
            <w:rPr>
              <w:rFonts w:ascii="Arial" w:hAnsi="Arial" w:cs="Arial"/>
            </w:rPr>
            <w:t>ecurity Incident Response</w:t>
          </w:r>
        </w:p>
      </w:tc>
      <w:tc>
        <w:tcPr>
          <w:tcW w:w="4675" w:type="dxa"/>
        </w:tcPr>
        <w:p w14:paraId="407CB055" w14:textId="77777777" w:rsidR="00380213" w:rsidRPr="00380213" w:rsidRDefault="009375BB" w:rsidP="009375BB">
          <w:pPr>
            <w:pStyle w:val="Footer"/>
            <w:ind w:left="2686"/>
            <w:jc w:val="right"/>
            <w:rPr>
              <w:rFonts w:ascii="Arial" w:hAnsi="Arial" w:cs="Arial"/>
            </w:rPr>
          </w:pPr>
          <w:r>
            <w:rPr>
              <w:rFonts w:ascii="Arial" w:hAnsi="Arial" w:cs="Arial"/>
            </w:rPr>
            <w:t xml:space="preserve">page </w:t>
          </w:r>
          <w:r w:rsidRPr="009375BB">
            <w:rPr>
              <w:rFonts w:ascii="Arial" w:hAnsi="Arial" w:cs="Arial"/>
            </w:rPr>
            <w:fldChar w:fldCharType="begin"/>
          </w:r>
          <w:r w:rsidRPr="009375BB">
            <w:rPr>
              <w:rFonts w:ascii="Arial" w:hAnsi="Arial" w:cs="Arial"/>
            </w:rPr>
            <w:instrText xml:space="preserve"> PAGE   \* MERGEFORMAT </w:instrText>
          </w:r>
          <w:r w:rsidRPr="009375BB">
            <w:rPr>
              <w:rFonts w:ascii="Arial" w:hAnsi="Arial" w:cs="Arial"/>
            </w:rPr>
            <w:fldChar w:fldCharType="separate"/>
          </w:r>
          <w:r w:rsidR="000327B7">
            <w:rPr>
              <w:rFonts w:ascii="Arial" w:hAnsi="Arial" w:cs="Arial"/>
              <w:noProof/>
            </w:rPr>
            <w:t>1</w:t>
          </w:r>
          <w:r w:rsidRPr="009375BB">
            <w:rPr>
              <w:rFonts w:ascii="Arial" w:hAnsi="Arial" w:cs="Arial"/>
              <w:noProof/>
            </w:rPr>
            <w:fldChar w:fldCharType="end"/>
          </w:r>
          <w:r>
            <w:rPr>
              <w:rFonts w:ascii="Arial" w:hAnsi="Arial" w:cs="Arial"/>
            </w:rPr>
            <w:t xml:space="preserve"> of 3</w:t>
          </w:r>
        </w:p>
      </w:tc>
    </w:tr>
  </w:tbl>
  <w:p w14:paraId="3CB9B31B" w14:textId="77777777" w:rsidR="00380213" w:rsidRDefault="0038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4BD9" w14:textId="77777777" w:rsidR="00204A52" w:rsidRDefault="00204A52" w:rsidP="002C2612">
      <w:pPr>
        <w:spacing w:before="0" w:line="240" w:lineRule="auto"/>
      </w:pPr>
      <w:r>
        <w:separator/>
      </w:r>
    </w:p>
  </w:footnote>
  <w:footnote w:type="continuationSeparator" w:id="0">
    <w:p w14:paraId="247B8992" w14:textId="77777777" w:rsidR="00204A52" w:rsidRDefault="00204A52" w:rsidP="002C26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74"/>
    </w:tblGrid>
    <w:tr w:rsidR="002C2612" w:rsidRPr="006667CB" w14:paraId="34AD456B" w14:textId="77777777" w:rsidTr="00986E49">
      <w:trPr>
        <w:trHeight w:val="1849"/>
      </w:trPr>
      <w:tc>
        <w:tcPr>
          <w:tcW w:w="2376" w:type="dxa"/>
          <w:vAlign w:val="center"/>
        </w:tcPr>
        <w:p w14:paraId="068F35B8" w14:textId="77777777" w:rsidR="002C2612" w:rsidRDefault="00986E49" w:rsidP="002C2612">
          <w:pPr>
            <w:pStyle w:val="Header"/>
          </w:pPr>
          <w:r w:rsidRPr="00120411">
            <w:rPr>
              <w:noProof/>
              <w:lang w:val="fr-FR" w:eastAsia="fr-FR"/>
            </w:rPr>
            <w:drawing>
              <wp:anchor distT="0" distB="0" distL="114300" distR="114300" simplePos="0" relativeHeight="251661312" behindDoc="0" locked="0" layoutInCell="1" allowOverlap="1" wp14:anchorId="5D3751EE" wp14:editId="2E4EF0ED">
                <wp:simplePos x="0" y="0"/>
                <wp:positionH relativeFrom="column">
                  <wp:posOffset>-711835</wp:posOffset>
                </wp:positionH>
                <wp:positionV relativeFrom="paragraph">
                  <wp:posOffset>-305435</wp:posOffset>
                </wp:positionV>
                <wp:extent cx="1344295" cy="1031875"/>
                <wp:effectExtent l="0" t="0" r="8255" b="0"/>
                <wp:wrapNone/>
                <wp:docPr id="13" name="Picture 12">
                  <a:extLst xmlns:a="http://schemas.openxmlformats.org/drawingml/2006/main">
                    <a:ext uri="{FF2B5EF4-FFF2-40B4-BE49-F238E27FC236}">
                      <a16:creationId xmlns:a16="http://schemas.microsoft.com/office/drawing/2014/main" id="{D59D6370-490A-4072-9EEF-D3F879D611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59D6370-490A-4072-9EEF-D3F879D611D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1031875"/>
                        </a:xfrm>
                        <a:prstGeom prst="rect">
                          <a:avLst/>
                        </a:prstGeom>
                      </pic:spPr>
                    </pic:pic>
                  </a:graphicData>
                </a:graphic>
                <wp14:sizeRelH relativeFrom="page">
                  <wp14:pctWidth>0</wp14:pctWidth>
                </wp14:sizeRelH>
                <wp14:sizeRelV relativeFrom="page">
                  <wp14:pctHeight>0</wp14:pctHeight>
                </wp14:sizeRelV>
              </wp:anchor>
            </w:drawing>
          </w:r>
          <w:r w:rsidRPr="00120411">
            <w:rPr>
              <w:noProof/>
              <w:lang w:val="fr-FR" w:eastAsia="fr-FR"/>
            </w:rPr>
            <w:drawing>
              <wp:anchor distT="0" distB="0" distL="114300" distR="114300" simplePos="0" relativeHeight="251659264" behindDoc="1" locked="0" layoutInCell="1" allowOverlap="1" wp14:anchorId="257D894B" wp14:editId="5C08C9E0">
                <wp:simplePos x="0" y="0"/>
                <wp:positionH relativeFrom="column">
                  <wp:posOffset>-931545</wp:posOffset>
                </wp:positionH>
                <wp:positionV relativeFrom="paragraph">
                  <wp:posOffset>-364490</wp:posOffset>
                </wp:positionV>
                <wp:extent cx="7802245" cy="1703070"/>
                <wp:effectExtent l="0" t="0" r="8255" b="0"/>
                <wp:wrapNone/>
                <wp:docPr id="7" name="Picture 6" descr="A sunset over a city&#10;&#10;Description automatically generated">
                  <a:extLst xmlns:a="http://schemas.openxmlformats.org/drawingml/2006/main">
                    <a:ext uri="{FF2B5EF4-FFF2-40B4-BE49-F238E27FC236}">
                      <a16:creationId xmlns:a16="http://schemas.microsoft.com/office/drawing/2014/main" id="{689D95B6-DE36-42F9-A54E-FDA0B23E1C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unset over a city&#10;&#10;Description automatically generated">
                          <a:extLst>
                            <a:ext uri="{FF2B5EF4-FFF2-40B4-BE49-F238E27FC236}">
                              <a16:creationId xmlns:a16="http://schemas.microsoft.com/office/drawing/2014/main" id="{689D95B6-DE36-42F9-A54E-FDA0B23E1C95}"/>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t="20750" r="367" b="39325"/>
                        <a:stretch/>
                      </pic:blipFill>
                      <pic:spPr bwMode="auto">
                        <a:xfrm>
                          <a:off x="0" y="0"/>
                          <a:ext cx="7802245" cy="1703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74" w:type="dxa"/>
          <w:vAlign w:val="center"/>
        </w:tcPr>
        <w:p w14:paraId="3F0C861F" w14:textId="77777777" w:rsidR="00E23B03" w:rsidRDefault="00E23B03" w:rsidP="002C2612">
          <w:pPr>
            <w:pStyle w:val="Header"/>
            <w:rPr>
              <w:rFonts w:ascii="Arial" w:hAnsi="Arial" w:cs="Arial"/>
              <w:b/>
              <w:bCs/>
              <w:color w:val="FF0000"/>
              <w:sz w:val="32"/>
              <w:szCs w:val="32"/>
            </w:rPr>
          </w:pPr>
        </w:p>
        <w:p w14:paraId="5E822887" w14:textId="77777777" w:rsidR="00E23B03" w:rsidRPr="00E23B03" w:rsidRDefault="002C2612" w:rsidP="00E23B03">
          <w:pPr>
            <w:pStyle w:val="Header"/>
            <w:rPr>
              <w:rFonts w:ascii="Arial" w:hAnsi="Arial" w:cs="Arial"/>
              <w:b/>
              <w:bCs/>
              <w:color w:val="FF0000"/>
              <w:sz w:val="32"/>
              <w:szCs w:val="32"/>
              <w:lang w:val="fr-FR"/>
            </w:rPr>
          </w:pPr>
          <w:r w:rsidRPr="00E23B03">
            <w:rPr>
              <w:rFonts w:ascii="Arial" w:hAnsi="Arial" w:cs="Arial"/>
              <w:b/>
              <w:bCs/>
              <w:color w:val="FF0000"/>
              <w:sz w:val="32"/>
              <w:szCs w:val="32"/>
              <w:lang w:val="fr-FR"/>
            </w:rPr>
            <w:t>Security Incident Response (SIR)</w:t>
          </w:r>
        </w:p>
        <w:p w14:paraId="4259B802" w14:textId="77777777" w:rsidR="00E23B03" w:rsidRPr="00E23B03" w:rsidRDefault="00E23B03" w:rsidP="00E23B03">
          <w:pPr>
            <w:pStyle w:val="Header"/>
            <w:rPr>
              <w:rFonts w:ascii="Arial" w:hAnsi="Arial" w:cs="Arial"/>
              <w:b/>
              <w:bCs/>
              <w:color w:val="FF0000"/>
              <w:sz w:val="32"/>
              <w:szCs w:val="32"/>
              <w:lang w:val="fr-FR"/>
            </w:rPr>
          </w:pPr>
          <w:r w:rsidRPr="00E23B03">
            <w:rPr>
              <w:rFonts w:ascii="Arial" w:eastAsia="Helvetica" w:hAnsi="Arial" w:cs="Arial"/>
              <w:color w:val="FF0000"/>
              <w:sz w:val="24"/>
              <w:szCs w:val="24"/>
              <w:bdr w:val="nil"/>
              <w:lang w:val="fr-FR"/>
            </w:rPr>
            <w:t>Questionnaire de souscription</w:t>
          </w:r>
        </w:p>
        <w:p w14:paraId="06F4ECF6" w14:textId="77777777" w:rsidR="00CE11DB" w:rsidRPr="00E23B03" w:rsidRDefault="00CE11DB" w:rsidP="002C2612">
          <w:pPr>
            <w:pStyle w:val="Header"/>
            <w:rPr>
              <w:rFonts w:ascii="Arial" w:hAnsi="Arial" w:cs="Arial"/>
              <w:color w:val="FF0000"/>
              <w:sz w:val="28"/>
              <w:szCs w:val="28"/>
              <w:lang w:val="fr-FR"/>
            </w:rPr>
          </w:pPr>
        </w:p>
        <w:p w14:paraId="7D3350BC" w14:textId="77777777" w:rsidR="00E23B03" w:rsidRPr="00E23B03" w:rsidRDefault="00E23B03" w:rsidP="002C2612">
          <w:pPr>
            <w:pStyle w:val="Header"/>
            <w:rPr>
              <w:rFonts w:ascii="Arial" w:hAnsi="Arial" w:cs="Arial"/>
              <w:color w:val="FF0000"/>
              <w:sz w:val="28"/>
              <w:szCs w:val="28"/>
              <w:lang w:val="fr-FR"/>
            </w:rPr>
          </w:pPr>
        </w:p>
      </w:tc>
    </w:tr>
  </w:tbl>
  <w:p w14:paraId="764CDCEE" w14:textId="77777777" w:rsidR="002C2612" w:rsidRPr="00E23B03" w:rsidRDefault="002C2612">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612"/>
    <w:rsid w:val="00003722"/>
    <w:rsid w:val="00027820"/>
    <w:rsid w:val="000327B7"/>
    <w:rsid w:val="0006099A"/>
    <w:rsid w:val="00064CC4"/>
    <w:rsid w:val="000940BD"/>
    <w:rsid w:val="000C1E6D"/>
    <w:rsid w:val="000D366F"/>
    <w:rsid w:val="000E18FB"/>
    <w:rsid w:val="0010326A"/>
    <w:rsid w:val="00103726"/>
    <w:rsid w:val="00120553"/>
    <w:rsid w:val="00152E46"/>
    <w:rsid w:val="00184EDC"/>
    <w:rsid w:val="001A3AD6"/>
    <w:rsid w:val="001A6195"/>
    <w:rsid w:val="001B3026"/>
    <w:rsid w:val="001E0CEB"/>
    <w:rsid w:val="001F7452"/>
    <w:rsid w:val="00204A52"/>
    <w:rsid w:val="002C18DE"/>
    <w:rsid w:val="002C2612"/>
    <w:rsid w:val="002C5274"/>
    <w:rsid w:val="00315574"/>
    <w:rsid w:val="00317172"/>
    <w:rsid w:val="00350E0F"/>
    <w:rsid w:val="00365503"/>
    <w:rsid w:val="0036753E"/>
    <w:rsid w:val="00380213"/>
    <w:rsid w:val="003A6D91"/>
    <w:rsid w:val="003C20CB"/>
    <w:rsid w:val="003F0DA7"/>
    <w:rsid w:val="004155DA"/>
    <w:rsid w:val="004230BF"/>
    <w:rsid w:val="004410B3"/>
    <w:rsid w:val="00495FC3"/>
    <w:rsid w:val="005137B6"/>
    <w:rsid w:val="005416C0"/>
    <w:rsid w:val="005416C3"/>
    <w:rsid w:val="00581595"/>
    <w:rsid w:val="005B1C51"/>
    <w:rsid w:val="00637036"/>
    <w:rsid w:val="00653D6F"/>
    <w:rsid w:val="006667CB"/>
    <w:rsid w:val="00672115"/>
    <w:rsid w:val="00677442"/>
    <w:rsid w:val="006F2A7C"/>
    <w:rsid w:val="007007A3"/>
    <w:rsid w:val="007258EA"/>
    <w:rsid w:val="00732042"/>
    <w:rsid w:val="00736399"/>
    <w:rsid w:val="00741293"/>
    <w:rsid w:val="00762C78"/>
    <w:rsid w:val="00795CA0"/>
    <w:rsid w:val="007C2355"/>
    <w:rsid w:val="00840273"/>
    <w:rsid w:val="00845916"/>
    <w:rsid w:val="008660CB"/>
    <w:rsid w:val="00874E05"/>
    <w:rsid w:val="0089716B"/>
    <w:rsid w:val="008C5D7B"/>
    <w:rsid w:val="00904ED3"/>
    <w:rsid w:val="00907335"/>
    <w:rsid w:val="0092118A"/>
    <w:rsid w:val="009375BB"/>
    <w:rsid w:val="009422EE"/>
    <w:rsid w:val="00986E49"/>
    <w:rsid w:val="00993F42"/>
    <w:rsid w:val="009A3A8B"/>
    <w:rsid w:val="009B3286"/>
    <w:rsid w:val="009C756A"/>
    <w:rsid w:val="009D200E"/>
    <w:rsid w:val="009E03C4"/>
    <w:rsid w:val="00AB07F6"/>
    <w:rsid w:val="00AD7857"/>
    <w:rsid w:val="00AE769F"/>
    <w:rsid w:val="00B20B4F"/>
    <w:rsid w:val="00B319DE"/>
    <w:rsid w:val="00B802C3"/>
    <w:rsid w:val="00BE6B93"/>
    <w:rsid w:val="00BF117A"/>
    <w:rsid w:val="00C24616"/>
    <w:rsid w:val="00C36494"/>
    <w:rsid w:val="00C5141B"/>
    <w:rsid w:val="00C9413A"/>
    <w:rsid w:val="00CA3F54"/>
    <w:rsid w:val="00CB6CCF"/>
    <w:rsid w:val="00CE11DB"/>
    <w:rsid w:val="00CE5D38"/>
    <w:rsid w:val="00D313A3"/>
    <w:rsid w:val="00D33A80"/>
    <w:rsid w:val="00DC61A4"/>
    <w:rsid w:val="00E23B03"/>
    <w:rsid w:val="00E307FC"/>
    <w:rsid w:val="00E309CF"/>
    <w:rsid w:val="00E42EC1"/>
    <w:rsid w:val="00E90178"/>
    <w:rsid w:val="00E90354"/>
    <w:rsid w:val="00EB1DD7"/>
    <w:rsid w:val="00EB796C"/>
    <w:rsid w:val="00EE4713"/>
    <w:rsid w:val="00F42074"/>
    <w:rsid w:val="00F44476"/>
    <w:rsid w:val="00F53BDB"/>
    <w:rsid w:val="00F62044"/>
    <w:rsid w:val="00F74F39"/>
    <w:rsid w:val="00FA7F6E"/>
    <w:rsid w:val="00FB5A92"/>
    <w:rsid w:val="00FE4F05"/>
    <w:rsid w:val="00FF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914B8"/>
  <w15:docId w15:val="{CAA934B1-BDDF-4141-B5CA-1E5CD55C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2C2612"/>
    <w:pPr>
      <w:spacing w:before="180" w:after="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ntrolRiskTable1">
    <w:name w:val="~ControlRiskTable1"/>
    <w:basedOn w:val="TableNormal"/>
    <w:uiPriority w:val="99"/>
    <w:rsid w:val="002C2612"/>
    <w:pPr>
      <w:spacing w:before="180" w:after="0" w:line="276" w:lineRule="auto"/>
    </w:pPr>
    <w:rPr>
      <w:color w:val="000000" w:themeColor="text1"/>
      <w:sz w:val="20"/>
      <w:szCs w:val="20"/>
    </w:rPr>
    <w:tblPr>
      <w:tblStyleRowBandSize w:val="1"/>
      <w:tblStyleColBandSize w:val="1"/>
      <w:tblBorders>
        <w:top w:val="single" w:sz="4" w:space="0" w:color="B80967"/>
        <w:bottom w:val="single" w:sz="4" w:space="0" w:color="B80967"/>
        <w:insideH w:val="single" w:sz="4" w:space="0" w:color="B80967"/>
      </w:tblBorders>
    </w:tblPr>
    <w:tblStylePr w:type="firstRow">
      <w:tblPr/>
      <w:tcPr>
        <w:tcBorders>
          <w:top w:val="single" w:sz="4" w:space="0" w:color="B80967"/>
          <w:left w:val="nil"/>
          <w:bottom w:val="single" w:sz="4" w:space="0" w:color="B80967"/>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2C261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C2612"/>
    <w:rPr>
      <w:rFonts w:eastAsiaTheme="minorEastAsia"/>
      <w:color w:val="000000" w:themeColor="text1"/>
      <w:sz w:val="20"/>
      <w:szCs w:val="20"/>
    </w:rPr>
  </w:style>
  <w:style w:type="paragraph" w:styleId="Footer">
    <w:name w:val="footer"/>
    <w:basedOn w:val="Normal"/>
    <w:link w:val="FooterChar"/>
    <w:uiPriority w:val="99"/>
    <w:unhideWhenUsed/>
    <w:rsid w:val="002C261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C2612"/>
    <w:rPr>
      <w:rFonts w:eastAsiaTheme="minorEastAsia"/>
      <w:color w:val="000000" w:themeColor="text1"/>
      <w:sz w:val="20"/>
      <w:szCs w:val="20"/>
    </w:rPr>
  </w:style>
  <w:style w:type="paragraph" w:customStyle="1" w:styleId="GraphicRight">
    <w:name w:val="~GraphicRight"/>
    <w:basedOn w:val="Normal"/>
    <w:uiPriority w:val="6"/>
    <w:rsid w:val="002C2612"/>
    <w:pPr>
      <w:spacing w:before="0" w:line="240" w:lineRule="auto"/>
      <w:jc w:val="right"/>
    </w:pPr>
  </w:style>
  <w:style w:type="table" w:styleId="TableGrid">
    <w:name w:val="Table Grid"/>
    <w:basedOn w:val="TableNormal"/>
    <w:uiPriority w:val="59"/>
    <w:rsid w:val="002C2612"/>
    <w:pPr>
      <w:spacing w:before="180" w:after="0" w:line="276" w:lineRule="auto"/>
    </w:pPr>
    <w:rPr>
      <w:color w:val="000000" w:themeColor="text1"/>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B93"/>
    <w:pPr>
      <w:ind w:left="720"/>
      <w:contextualSpacing/>
    </w:pPr>
  </w:style>
  <w:style w:type="character" w:styleId="Hyperlink">
    <w:name w:val="Hyperlink"/>
    <w:basedOn w:val="DefaultParagraphFont"/>
    <w:uiPriority w:val="99"/>
    <w:unhideWhenUsed/>
    <w:rsid w:val="0010326A"/>
    <w:rPr>
      <w:color w:val="0563C1" w:themeColor="hyperlink"/>
      <w:u w:val="single"/>
    </w:rPr>
  </w:style>
  <w:style w:type="character" w:customStyle="1" w:styleId="UnresolvedMention1">
    <w:name w:val="Unresolved Mention1"/>
    <w:basedOn w:val="DefaultParagraphFont"/>
    <w:uiPriority w:val="99"/>
    <w:semiHidden/>
    <w:unhideWhenUsed/>
    <w:rsid w:val="0010326A"/>
    <w:rPr>
      <w:color w:val="605E5C"/>
      <w:shd w:val="clear" w:color="auto" w:fill="E1DFDD"/>
    </w:rPr>
  </w:style>
  <w:style w:type="paragraph" w:styleId="BalloonText">
    <w:name w:val="Balloon Text"/>
    <w:basedOn w:val="Normal"/>
    <w:link w:val="BalloonTextChar"/>
    <w:uiPriority w:val="99"/>
    <w:semiHidden/>
    <w:unhideWhenUsed/>
    <w:rsid w:val="007258E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EA"/>
    <w:rPr>
      <w:rFonts w:ascii="Tahoma" w:eastAsiaTheme="minorEastAsia" w:hAnsi="Tahoma" w:cs="Tahoma"/>
      <w:color w:val="000000" w:themeColor="text1"/>
      <w:sz w:val="16"/>
      <w:szCs w:val="16"/>
    </w:rPr>
  </w:style>
  <w:style w:type="paragraph" w:styleId="Revision">
    <w:name w:val="Revision"/>
    <w:hidden/>
    <w:uiPriority w:val="99"/>
    <w:semiHidden/>
    <w:rsid w:val="00D313A3"/>
    <w:pPr>
      <w:spacing w:after="0" w:line="240" w:lineRule="auto"/>
    </w:pPr>
    <w:rPr>
      <w:rFonts w:eastAsia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639">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315115841">
      <w:bodyDiv w:val="1"/>
      <w:marLeft w:val="0"/>
      <w:marRight w:val="0"/>
      <w:marTop w:val="0"/>
      <w:marBottom w:val="0"/>
      <w:divBdr>
        <w:top w:val="none" w:sz="0" w:space="0" w:color="auto"/>
        <w:left w:val="none" w:sz="0" w:space="0" w:color="auto"/>
        <w:bottom w:val="none" w:sz="0" w:space="0" w:color="auto"/>
        <w:right w:val="none" w:sz="0" w:space="0" w:color="auto"/>
      </w:divBdr>
    </w:div>
    <w:div w:id="429861319">
      <w:bodyDiv w:val="1"/>
      <w:marLeft w:val="0"/>
      <w:marRight w:val="0"/>
      <w:marTop w:val="0"/>
      <w:marBottom w:val="0"/>
      <w:divBdr>
        <w:top w:val="none" w:sz="0" w:space="0" w:color="auto"/>
        <w:left w:val="none" w:sz="0" w:space="0" w:color="auto"/>
        <w:bottom w:val="none" w:sz="0" w:space="0" w:color="auto"/>
        <w:right w:val="none" w:sz="0" w:space="0" w:color="auto"/>
      </w:divBdr>
    </w:div>
    <w:div w:id="555318646">
      <w:bodyDiv w:val="1"/>
      <w:marLeft w:val="0"/>
      <w:marRight w:val="0"/>
      <w:marTop w:val="0"/>
      <w:marBottom w:val="0"/>
      <w:divBdr>
        <w:top w:val="none" w:sz="0" w:space="0" w:color="auto"/>
        <w:left w:val="none" w:sz="0" w:space="0" w:color="auto"/>
        <w:bottom w:val="none" w:sz="0" w:space="0" w:color="auto"/>
        <w:right w:val="none" w:sz="0" w:space="0" w:color="auto"/>
      </w:divBdr>
    </w:div>
    <w:div w:id="638655315">
      <w:bodyDiv w:val="1"/>
      <w:marLeft w:val="0"/>
      <w:marRight w:val="0"/>
      <w:marTop w:val="0"/>
      <w:marBottom w:val="0"/>
      <w:divBdr>
        <w:top w:val="none" w:sz="0" w:space="0" w:color="auto"/>
        <w:left w:val="none" w:sz="0" w:space="0" w:color="auto"/>
        <w:bottom w:val="none" w:sz="0" w:space="0" w:color="auto"/>
        <w:right w:val="none" w:sz="0" w:space="0" w:color="auto"/>
      </w:divBdr>
    </w:div>
    <w:div w:id="946617923">
      <w:bodyDiv w:val="1"/>
      <w:marLeft w:val="0"/>
      <w:marRight w:val="0"/>
      <w:marTop w:val="0"/>
      <w:marBottom w:val="0"/>
      <w:divBdr>
        <w:top w:val="none" w:sz="0" w:space="0" w:color="auto"/>
        <w:left w:val="none" w:sz="0" w:space="0" w:color="auto"/>
        <w:bottom w:val="none" w:sz="0" w:space="0" w:color="auto"/>
        <w:right w:val="none" w:sz="0" w:space="0" w:color="auto"/>
      </w:divBdr>
    </w:div>
    <w:div w:id="1027675787">
      <w:bodyDiv w:val="1"/>
      <w:marLeft w:val="0"/>
      <w:marRight w:val="0"/>
      <w:marTop w:val="0"/>
      <w:marBottom w:val="0"/>
      <w:divBdr>
        <w:top w:val="none" w:sz="0" w:space="0" w:color="auto"/>
        <w:left w:val="none" w:sz="0" w:space="0" w:color="auto"/>
        <w:bottom w:val="none" w:sz="0" w:space="0" w:color="auto"/>
        <w:right w:val="none" w:sz="0" w:space="0" w:color="auto"/>
      </w:divBdr>
    </w:div>
    <w:div w:id="1120490694">
      <w:bodyDiv w:val="1"/>
      <w:marLeft w:val="0"/>
      <w:marRight w:val="0"/>
      <w:marTop w:val="0"/>
      <w:marBottom w:val="0"/>
      <w:divBdr>
        <w:top w:val="none" w:sz="0" w:space="0" w:color="auto"/>
        <w:left w:val="none" w:sz="0" w:space="0" w:color="auto"/>
        <w:bottom w:val="none" w:sz="0" w:space="0" w:color="auto"/>
        <w:right w:val="none" w:sz="0" w:space="0" w:color="auto"/>
      </w:divBdr>
    </w:div>
    <w:div w:id="1125347825">
      <w:bodyDiv w:val="1"/>
      <w:marLeft w:val="0"/>
      <w:marRight w:val="0"/>
      <w:marTop w:val="0"/>
      <w:marBottom w:val="0"/>
      <w:divBdr>
        <w:top w:val="none" w:sz="0" w:space="0" w:color="auto"/>
        <w:left w:val="none" w:sz="0" w:space="0" w:color="auto"/>
        <w:bottom w:val="none" w:sz="0" w:space="0" w:color="auto"/>
        <w:right w:val="none" w:sz="0" w:space="0" w:color="auto"/>
      </w:divBdr>
    </w:div>
    <w:div w:id="1386568672">
      <w:bodyDiv w:val="1"/>
      <w:marLeft w:val="0"/>
      <w:marRight w:val="0"/>
      <w:marTop w:val="0"/>
      <w:marBottom w:val="0"/>
      <w:divBdr>
        <w:top w:val="none" w:sz="0" w:space="0" w:color="auto"/>
        <w:left w:val="none" w:sz="0" w:space="0" w:color="auto"/>
        <w:bottom w:val="none" w:sz="0" w:space="0" w:color="auto"/>
        <w:right w:val="none" w:sz="0" w:space="0" w:color="auto"/>
      </w:divBdr>
    </w:div>
    <w:div w:id="1449465479">
      <w:bodyDiv w:val="1"/>
      <w:marLeft w:val="0"/>
      <w:marRight w:val="0"/>
      <w:marTop w:val="0"/>
      <w:marBottom w:val="0"/>
      <w:divBdr>
        <w:top w:val="none" w:sz="0" w:space="0" w:color="auto"/>
        <w:left w:val="none" w:sz="0" w:space="0" w:color="auto"/>
        <w:bottom w:val="none" w:sz="0" w:space="0" w:color="auto"/>
        <w:right w:val="none" w:sz="0" w:space="0" w:color="auto"/>
      </w:divBdr>
    </w:div>
    <w:div w:id="1610047077">
      <w:bodyDiv w:val="1"/>
      <w:marLeft w:val="0"/>
      <w:marRight w:val="0"/>
      <w:marTop w:val="0"/>
      <w:marBottom w:val="0"/>
      <w:divBdr>
        <w:top w:val="none" w:sz="0" w:space="0" w:color="auto"/>
        <w:left w:val="none" w:sz="0" w:space="0" w:color="auto"/>
        <w:bottom w:val="none" w:sz="0" w:space="0" w:color="auto"/>
        <w:right w:val="none" w:sz="0" w:space="0" w:color="auto"/>
      </w:divBdr>
    </w:div>
    <w:div w:id="1837258389">
      <w:bodyDiv w:val="1"/>
      <w:marLeft w:val="0"/>
      <w:marRight w:val="0"/>
      <w:marTop w:val="0"/>
      <w:marBottom w:val="0"/>
      <w:divBdr>
        <w:top w:val="none" w:sz="0" w:space="0" w:color="auto"/>
        <w:left w:val="none" w:sz="0" w:space="0" w:color="auto"/>
        <w:bottom w:val="none" w:sz="0" w:space="0" w:color="auto"/>
        <w:right w:val="none" w:sz="0" w:space="0" w:color="auto"/>
      </w:divBdr>
    </w:div>
    <w:div w:id="1893347160">
      <w:bodyDiv w:val="1"/>
      <w:marLeft w:val="0"/>
      <w:marRight w:val="0"/>
      <w:marTop w:val="0"/>
      <w:marBottom w:val="0"/>
      <w:divBdr>
        <w:top w:val="none" w:sz="0" w:space="0" w:color="auto"/>
        <w:left w:val="none" w:sz="0" w:space="0" w:color="auto"/>
        <w:bottom w:val="none" w:sz="0" w:space="0" w:color="auto"/>
        <w:right w:val="none" w:sz="0" w:space="0" w:color="auto"/>
      </w:divBdr>
    </w:div>
    <w:div w:id="1938247881">
      <w:bodyDiv w:val="1"/>
      <w:marLeft w:val="0"/>
      <w:marRight w:val="0"/>
      <w:marTop w:val="0"/>
      <w:marBottom w:val="0"/>
      <w:divBdr>
        <w:top w:val="none" w:sz="0" w:space="0" w:color="auto"/>
        <w:left w:val="none" w:sz="0" w:space="0" w:color="auto"/>
        <w:bottom w:val="none" w:sz="0" w:space="0" w:color="auto"/>
        <w:right w:val="none" w:sz="0" w:space="0" w:color="auto"/>
      </w:divBdr>
    </w:div>
    <w:div w:id="2019650956">
      <w:bodyDiv w:val="1"/>
      <w:marLeft w:val="0"/>
      <w:marRight w:val="0"/>
      <w:marTop w:val="0"/>
      <w:marBottom w:val="0"/>
      <w:divBdr>
        <w:top w:val="none" w:sz="0" w:space="0" w:color="auto"/>
        <w:left w:val="none" w:sz="0" w:space="0" w:color="auto"/>
        <w:bottom w:val="none" w:sz="0" w:space="0" w:color="auto"/>
        <w:right w:val="none" w:sz="0" w:space="0" w:color="auto"/>
      </w:divBdr>
      <w:divsChild>
        <w:div w:id="1130627799">
          <w:marLeft w:val="0"/>
          <w:marRight w:val="0"/>
          <w:marTop w:val="0"/>
          <w:marBottom w:val="0"/>
          <w:divBdr>
            <w:top w:val="none" w:sz="0" w:space="0" w:color="auto"/>
            <w:left w:val="none" w:sz="0" w:space="0" w:color="auto"/>
            <w:bottom w:val="none" w:sz="0" w:space="0" w:color="auto"/>
            <w:right w:val="none" w:sz="0" w:space="0" w:color="auto"/>
          </w:divBdr>
          <w:divsChild>
            <w:div w:id="577053410">
              <w:marLeft w:val="0"/>
              <w:marRight w:val="0"/>
              <w:marTop w:val="0"/>
              <w:marBottom w:val="0"/>
              <w:divBdr>
                <w:top w:val="none" w:sz="0" w:space="0" w:color="auto"/>
                <w:left w:val="none" w:sz="0" w:space="0" w:color="auto"/>
                <w:bottom w:val="none" w:sz="0" w:space="0" w:color="auto"/>
                <w:right w:val="none" w:sz="0" w:space="0" w:color="auto"/>
              </w:divBdr>
              <w:divsChild>
                <w:div w:id="1619872310">
                  <w:marLeft w:val="-240"/>
                  <w:marRight w:val="-240"/>
                  <w:marTop w:val="0"/>
                  <w:marBottom w:val="0"/>
                  <w:divBdr>
                    <w:top w:val="none" w:sz="0" w:space="0" w:color="auto"/>
                    <w:left w:val="none" w:sz="0" w:space="0" w:color="auto"/>
                    <w:bottom w:val="none" w:sz="0" w:space="0" w:color="auto"/>
                    <w:right w:val="none" w:sz="0" w:space="0" w:color="auto"/>
                  </w:divBdr>
                  <w:divsChild>
                    <w:div w:id="202014027">
                      <w:marLeft w:val="0"/>
                      <w:marRight w:val="0"/>
                      <w:marTop w:val="0"/>
                      <w:marBottom w:val="0"/>
                      <w:divBdr>
                        <w:top w:val="none" w:sz="0" w:space="0" w:color="auto"/>
                        <w:left w:val="none" w:sz="0" w:space="0" w:color="auto"/>
                        <w:bottom w:val="none" w:sz="0" w:space="0" w:color="auto"/>
                        <w:right w:val="none" w:sz="0" w:space="0" w:color="auto"/>
                      </w:divBdr>
                      <w:divsChild>
                        <w:div w:id="881020642">
                          <w:marLeft w:val="0"/>
                          <w:marRight w:val="0"/>
                          <w:marTop w:val="0"/>
                          <w:marBottom w:val="0"/>
                          <w:divBdr>
                            <w:top w:val="none" w:sz="0" w:space="0" w:color="auto"/>
                            <w:left w:val="none" w:sz="0" w:space="0" w:color="auto"/>
                            <w:bottom w:val="none" w:sz="0" w:space="0" w:color="auto"/>
                            <w:right w:val="none" w:sz="0" w:space="0" w:color="auto"/>
                          </w:divBdr>
                        </w:div>
                        <w:div w:id="730345098">
                          <w:marLeft w:val="0"/>
                          <w:marRight w:val="0"/>
                          <w:marTop w:val="0"/>
                          <w:marBottom w:val="0"/>
                          <w:divBdr>
                            <w:top w:val="none" w:sz="0" w:space="0" w:color="auto"/>
                            <w:left w:val="none" w:sz="0" w:space="0" w:color="auto"/>
                            <w:bottom w:val="none" w:sz="0" w:space="0" w:color="auto"/>
                            <w:right w:val="none" w:sz="0" w:space="0" w:color="auto"/>
                          </w:divBdr>
                          <w:divsChild>
                            <w:div w:id="784427280">
                              <w:marLeft w:val="165"/>
                              <w:marRight w:val="165"/>
                              <w:marTop w:val="0"/>
                              <w:marBottom w:val="0"/>
                              <w:divBdr>
                                <w:top w:val="none" w:sz="0" w:space="0" w:color="auto"/>
                                <w:left w:val="none" w:sz="0" w:space="0" w:color="auto"/>
                                <w:bottom w:val="none" w:sz="0" w:space="0" w:color="auto"/>
                                <w:right w:val="none" w:sz="0" w:space="0" w:color="auto"/>
                              </w:divBdr>
                              <w:divsChild>
                                <w:div w:id="516113377">
                                  <w:marLeft w:val="0"/>
                                  <w:marRight w:val="0"/>
                                  <w:marTop w:val="0"/>
                                  <w:marBottom w:val="0"/>
                                  <w:divBdr>
                                    <w:top w:val="none" w:sz="0" w:space="0" w:color="auto"/>
                                    <w:left w:val="none" w:sz="0" w:space="0" w:color="auto"/>
                                    <w:bottom w:val="none" w:sz="0" w:space="0" w:color="auto"/>
                                    <w:right w:val="none" w:sz="0" w:space="0" w:color="auto"/>
                                  </w:divBdr>
                                  <w:divsChild>
                                    <w:div w:id="1251546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Hiscox</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 Gadoury</dc:creator>
  <cp:lastModifiedBy>Ana Maria Delgado</cp:lastModifiedBy>
  <cp:revision>3</cp:revision>
  <dcterms:created xsi:type="dcterms:W3CDTF">2021-04-23T15:46:00Z</dcterms:created>
  <dcterms:modified xsi:type="dcterms:W3CDTF">2021-04-26T16:15:00Z</dcterms:modified>
</cp:coreProperties>
</file>